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CD5" w:rsidRDefault="00800E07" w:rsidP="00A56CD5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800E07">
        <w:rPr>
          <w:b/>
          <w:bCs/>
          <w:sz w:val="22"/>
          <w:szCs w:val="22"/>
        </w:rPr>
        <w:t>ИНФОРМАЦИЯ ОБ ОРГАНИЗАЦИИ</w:t>
      </w:r>
      <w:r>
        <w:rPr>
          <w:b/>
          <w:bCs/>
          <w:sz w:val="22"/>
          <w:szCs w:val="22"/>
        </w:rPr>
        <w:t xml:space="preserve">: </w:t>
      </w:r>
    </w:p>
    <w:p w:rsidR="00800E07" w:rsidRDefault="00800E07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Название организации: </w:t>
      </w:r>
      <w:r w:rsidRPr="00800E07">
        <w:rPr>
          <w:bCs/>
          <w:sz w:val="22"/>
          <w:szCs w:val="22"/>
        </w:rPr>
        <w:t>Товарищество собственников недвижимости «Боголюбова 16А»</w:t>
      </w:r>
    </w:p>
    <w:p w:rsidR="00800E07" w:rsidRDefault="00800E07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800E07">
        <w:rPr>
          <w:b/>
          <w:bCs/>
          <w:sz w:val="22"/>
          <w:szCs w:val="22"/>
        </w:rPr>
        <w:t>Руководитель (Председатель Правления)</w:t>
      </w:r>
      <w:r>
        <w:rPr>
          <w:bCs/>
          <w:sz w:val="22"/>
          <w:szCs w:val="22"/>
        </w:rPr>
        <w:t>: Ширченко Екатерина Федосеевна</w:t>
      </w:r>
    </w:p>
    <w:p w:rsidR="00800E07" w:rsidRDefault="00800E07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800E07">
        <w:rPr>
          <w:b/>
          <w:bCs/>
          <w:sz w:val="22"/>
          <w:szCs w:val="22"/>
        </w:rPr>
        <w:t>Адрес:</w:t>
      </w:r>
      <w:r>
        <w:rPr>
          <w:bCs/>
          <w:sz w:val="22"/>
          <w:szCs w:val="22"/>
        </w:rPr>
        <w:t xml:space="preserve"> 141986, Московская область, г. Дубна, пр-т Боголюбова, д. 16А</w:t>
      </w:r>
    </w:p>
    <w:p w:rsidR="00800E07" w:rsidRPr="00800E07" w:rsidRDefault="00800E07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800E07">
        <w:rPr>
          <w:b/>
          <w:bCs/>
          <w:sz w:val="22"/>
          <w:szCs w:val="22"/>
        </w:rPr>
        <w:t>ИНН</w:t>
      </w:r>
      <w:r>
        <w:rPr>
          <w:bCs/>
          <w:sz w:val="22"/>
          <w:szCs w:val="22"/>
        </w:rPr>
        <w:t xml:space="preserve"> /</w:t>
      </w:r>
      <w:r w:rsidRPr="00800E07">
        <w:rPr>
          <w:b/>
          <w:bCs/>
          <w:sz w:val="22"/>
          <w:szCs w:val="22"/>
        </w:rPr>
        <w:t xml:space="preserve">КПП </w:t>
      </w:r>
      <w:r w:rsidRPr="00800E07">
        <w:rPr>
          <w:bCs/>
          <w:sz w:val="22"/>
          <w:szCs w:val="22"/>
        </w:rPr>
        <w:t>5010050338 / 501001001</w:t>
      </w:r>
    </w:p>
    <w:p w:rsidR="00800E07" w:rsidRDefault="00800E07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800E07">
        <w:rPr>
          <w:b/>
          <w:bCs/>
          <w:sz w:val="22"/>
          <w:szCs w:val="22"/>
        </w:rPr>
        <w:t>ОГРН</w:t>
      </w:r>
      <w:r w:rsidRPr="00800E07">
        <w:rPr>
          <w:bCs/>
          <w:sz w:val="22"/>
          <w:szCs w:val="22"/>
        </w:rPr>
        <w:t xml:space="preserve"> 1155010001277</w:t>
      </w:r>
    </w:p>
    <w:p w:rsidR="00480E3F" w:rsidRDefault="00480E3F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480E3F">
        <w:rPr>
          <w:b/>
          <w:bCs/>
          <w:sz w:val="22"/>
          <w:szCs w:val="22"/>
        </w:rPr>
        <w:t>Специализация:</w:t>
      </w:r>
      <w:r>
        <w:rPr>
          <w:bCs/>
          <w:sz w:val="22"/>
          <w:szCs w:val="22"/>
        </w:rPr>
        <w:t xml:space="preserve"> 70.32.1, Управление эксплуатацией жилого фонда</w:t>
      </w:r>
    </w:p>
    <w:p w:rsidR="00480E3F" w:rsidRDefault="00480E3F" w:rsidP="00480E3F">
      <w:pPr>
        <w:jc w:val="both"/>
        <w:rPr>
          <w:bCs/>
          <w:sz w:val="28"/>
          <w:szCs w:val="28"/>
        </w:rPr>
      </w:pPr>
      <w:r w:rsidRPr="00480E3F">
        <w:rPr>
          <w:b/>
          <w:bCs/>
          <w:sz w:val="22"/>
          <w:szCs w:val="22"/>
        </w:rPr>
        <w:t>Дата регистрации:</w:t>
      </w:r>
      <w:r>
        <w:rPr>
          <w:bCs/>
          <w:sz w:val="22"/>
          <w:szCs w:val="22"/>
        </w:rPr>
        <w:t xml:space="preserve"> </w:t>
      </w:r>
      <w:r>
        <w:rPr>
          <w:bCs/>
          <w:sz w:val="28"/>
          <w:szCs w:val="28"/>
        </w:rPr>
        <w:t>26.06.2015</w:t>
      </w:r>
    </w:p>
    <w:p w:rsidR="00480E3F" w:rsidRDefault="00480E3F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480E3F">
        <w:rPr>
          <w:b/>
          <w:bCs/>
          <w:sz w:val="22"/>
          <w:szCs w:val="22"/>
        </w:rPr>
        <w:t>Орган регистрации</w:t>
      </w:r>
      <w:r>
        <w:rPr>
          <w:bCs/>
          <w:sz w:val="22"/>
          <w:szCs w:val="22"/>
        </w:rPr>
        <w:t>: МИФНС № 12 по Московской области</w:t>
      </w:r>
    </w:p>
    <w:p w:rsidR="00480E3F" w:rsidRDefault="00480E3F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480E3F">
        <w:rPr>
          <w:b/>
          <w:bCs/>
          <w:sz w:val="22"/>
          <w:szCs w:val="22"/>
        </w:rPr>
        <w:t>Сайт:</w:t>
      </w:r>
      <w:r>
        <w:rPr>
          <w:bCs/>
          <w:sz w:val="22"/>
          <w:szCs w:val="22"/>
        </w:rPr>
        <w:t xml:space="preserve"> </w:t>
      </w:r>
      <w:hyperlink r:id="rId7" w:history="1">
        <w:r w:rsidR="008376E4" w:rsidRPr="00077E91">
          <w:rPr>
            <w:rStyle w:val="Hyperlink"/>
            <w:bCs/>
            <w:sz w:val="22"/>
            <w:szCs w:val="22"/>
          </w:rPr>
          <w:t>http://b16а.ru/</w:t>
        </w:r>
      </w:hyperlink>
    </w:p>
    <w:p w:rsidR="00480E3F" w:rsidRPr="00EC30AA" w:rsidRDefault="00480E3F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480E3F">
        <w:rPr>
          <w:b/>
          <w:bCs/>
          <w:sz w:val="22"/>
          <w:szCs w:val="22"/>
        </w:rPr>
        <w:t>Е</w:t>
      </w:r>
      <w:r w:rsidRPr="00EC30AA">
        <w:rPr>
          <w:b/>
          <w:bCs/>
          <w:sz w:val="22"/>
          <w:szCs w:val="22"/>
        </w:rPr>
        <w:t>-</w:t>
      </w:r>
      <w:r w:rsidRPr="0050223A">
        <w:rPr>
          <w:b/>
          <w:bCs/>
          <w:sz w:val="22"/>
          <w:szCs w:val="22"/>
          <w:lang w:val="en-US"/>
        </w:rPr>
        <w:t>mail</w:t>
      </w:r>
      <w:r w:rsidRPr="00EC30AA">
        <w:rPr>
          <w:b/>
          <w:bCs/>
          <w:sz w:val="22"/>
          <w:szCs w:val="22"/>
        </w:rPr>
        <w:t>:</w:t>
      </w:r>
      <w:r w:rsidRPr="00EC30AA">
        <w:rPr>
          <w:bCs/>
          <w:sz w:val="22"/>
          <w:szCs w:val="22"/>
        </w:rPr>
        <w:t xml:space="preserve"> </w:t>
      </w:r>
      <w:r w:rsidRPr="00480E3F">
        <w:rPr>
          <w:bCs/>
          <w:sz w:val="22"/>
          <w:szCs w:val="22"/>
          <w:lang w:val="en-US"/>
        </w:rPr>
        <w:t>info</w:t>
      </w:r>
      <w:r w:rsidRPr="00EC30AA">
        <w:rPr>
          <w:bCs/>
          <w:sz w:val="22"/>
          <w:szCs w:val="22"/>
        </w:rPr>
        <w:t>@</w:t>
      </w:r>
      <w:r w:rsidRPr="00480E3F">
        <w:rPr>
          <w:bCs/>
          <w:sz w:val="22"/>
          <w:szCs w:val="22"/>
          <w:lang w:val="en-US"/>
        </w:rPr>
        <w:t>b</w:t>
      </w:r>
      <w:r w:rsidRPr="00EC30AA">
        <w:rPr>
          <w:bCs/>
          <w:sz w:val="22"/>
          <w:szCs w:val="22"/>
        </w:rPr>
        <w:t>16</w:t>
      </w:r>
      <w:r w:rsidRPr="00480E3F">
        <w:rPr>
          <w:bCs/>
          <w:sz w:val="22"/>
          <w:szCs w:val="22"/>
          <w:lang w:val="en-US"/>
        </w:rPr>
        <w:t>a</w:t>
      </w:r>
      <w:r w:rsidRPr="00EC30AA">
        <w:rPr>
          <w:bCs/>
          <w:sz w:val="22"/>
          <w:szCs w:val="22"/>
        </w:rPr>
        <w:t>.</w:t>
      </w:r>
      <w:r w:rsidRPr="00480E3F">
        <w:rPr>
          <w:bCs/>
          <w:sz w:val="22"/>
          <w:szCs w:val="22"/>
          <w:lang w:val="en-US"/>
        </w:rPr>
        <w:t>ru</w:t>
      </w:r>
      <w:r w:rsidRPr="00EC30AA">
        <w:rPr>
          <w:bCs/>
          <w:sz w:val="22"/>
          <w:szCs w:val="22"/>
        </w:rPr>
        <w:t xml:space="preserve">, </w:t>
      </w:r>
      <w:hyperlink r:id="rId8" w:history="1">
        <w:r w:rsidRPr="00480E3F">
          <w:rPr>
            <w:rStyle w:val="Hyperlink"/>
            <w:bCs/>
            <w:sz w:val="22"/>
            <w:szCs w:val="22"/>
            <w:lang w:val="en-US"/>
          </w:rPr>
          <w:t>ekaterinash</w:t>
        </w:r>
        <w:r w:rsidRPr="00EC30AA">
          <w:rPr>
            <w:rStyle w:val="Hyperlink"/>
            <w:bCs/>
            <w:sz w:val="22"/>
            <w:szCs w:val="22"/>
          </w:rPr>
          <w:t>76@</w:t>
        </w:r>
        <w:r w:rsidRPr="00480E3F">
          <w:rPr>
            <w:rStyle w:val="Hyperlink"/>
            <w:bCs/>
            <w:sz w:val="22"/>
            <w:szCs w:val="22"/>
            <w:lang w:val="en-US"/>
          </w:rPr>
          <w:t>gmail</w:t>
        </w:r>
        <w:r w:rsidRPr="00EC30AA">
          <w:rPr>
            <w:rStyle w:val="Hyperlink"/>
            <w:bCs/>
            <w:sz w:val="22"/>
            <w:szCs w:val="22"/>
          </w:rPr>
          <w:t>.</w:t>
        </w:r>
        <w:r w:rsidRPr="00480E3F">
          <w:rPr>
            <w:rStyle w:val="Hyperlink"/>
            <w:bCs/>
            <w:sz w:val="22"/>
            <w:szCs w:val="22"/>
            <w:lang w:val="en-US"/>
          </w:rPr>
          <w:t>com</w:t>
        </w:r>
      </w:hyperlink>
    </w:p>
    <w:p w:rsidR="00480E3F" w:rsidRPr="00480E3F" w:rsidRDefault="00480E3F" w:rsidP="00A56CD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480E3F">
        <w:rPr>
          <w:bCs/>
          <w:sz w:val="22"/>
          <w:szCs w:val="22"/>
        </w:rPr>
        <w:t>Телефон: 89162047531</w:t>
      </w:r>
    </w:p>
    <w:p w:rsidR="00A56CD5" w:rsidRPr="00480E3F" w:rsidRDefault="00A56CD5" w:rsidP="0028415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A56CD5" w:rsidRPr="00480E3F" w:rsidRDefault="00A56CD5" w:rsidP="0028415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12D3B" w:rsidRDefault="00812D3B" w:rsidP="00284155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ОТЧЕТ</w:t>
      </w:r>
    </w:p>
    <w:p w:rsidR="00812D3B" w:rsidRDefault="00A56CD5" w:rsidP="00284155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правления ТСН</w:t>
      </w:r>
      <w:r w:rsidR="00812D3B">
        <w:rPr>
          <w:b/>
          <w:bCs/>
        </w:rPr>
        <w:t xml:space="preserve"> «</w:t>
      </w:r>
      <w:r>
        <w:rPr>
          <w:b/>
          <w:bCs/>
        </w:rPr>
        <w:t>Боголюбова 16А</w:t>
      </w:r>
      <w:r w:rsidR="00812D3B">
        <w:rPr>
          <w:b/>
          <w:bCs/>
        </w:rPr>
        <w:t>»</w:t>
      </w:r>
      <w:r w:rsidR="00B16899">
        <w:rPr>
          <w:b/>
          <w:bCs/>
        </w:rPr>
        <w:t xml:space="preserve"> </w:t>
      </w:r>
      <w:r w:rsidR="00021766">
        <w:rPr>
          <w:b/>
          <w:bCs/>
        </w:rPr>
        <w:t>общему собранию собственников помещений</w:t>
      </w:r>
      <w:r w:rsidR="005D6B3D">
        <w:rPr>
          <w:b/>
          <w:bCs/>
        </w:rPr>
        <w:t>,</w:t>
      </w:r>
      <w:r>
        <w:rPr>
          <w:b/>
          <w:bCs/>
        </w:rPr>
        <w:t xml:space="preserve"> членам ТСН</w:t>
      </w:r>
      <w:r w:rsidR="00021766">
        <w:rPr>
          <w:b/>
          <w:bCs/>
        </w:rPr>
        <w:t xml:space="preserve">  «</w:t>
      </w:r>
      <w:r>
        <w:rPr>
          <w:b/>
          <w:bCs/>
        </w:rPr>
        <w:t>Боголюбова 16А</w:t>
      </w:r>
      <w:r w:rsidR="00021766">
        <w:rPr>
          <w:b/>
          <w:bCs/>
        </w:rPr>
        <w:t xml:space="preserve">» </w:t>
      </w:r>
      <w:r w:rsidR="00812D3B">
        <w:rPr>
          <w:b/>
          <w:bCs/>
        </w:rPr>
        <w:t xml:space="preserve">за </w:t>
      </w:r>
      <w:r w:rsidR="00AB376B">
        <w:rPr>
          <w:b/>
          <w:bCs/>
        </w:rPr>
        <w:t>20</w:t>
      </w:r>
      <w:r w:rsidR="002265E7">
        <w:rPr>
          <w:b/>
          <w:bCs/>
        </w:rPr>
        <w:t>2</w:t>
      </w:r>
      <w:r w:rsidR="00EE7B6D" w:rsidRPr="00EE7B6D">
        <w:rPr>
          <w:b/>
          <w:bCs/>
        </w:rPr>
        <w:t>3</w:t>
      </w:r>
      <w:r w:rsidR="00AB376B">
        <w:rPr>
          <w:b/>
          <w:bCs/>
        </w:rPr>
        <w:t xml:space="preserve"> г</w:t>
      </w:r>
      <w:r w:rsidR="00EC0F07">
        <w:rPr>
          <w:b/>
          <w:bCs/>
        </w:rPr>
        <w:t>од</w:t>
      </w:r>
      <w:r w:rsidR="00961D2F">
        <w:rPr>
          <w:b/>
          <w:bCs/>
        </w:rPr>
        <w:t xml:space="preserve"> (с 01.01</w:t>
      </w:r>
      <w:r w:rsidR="00AB376B">
        <w:rPr>
          <w:b/>
          <w:bCs/>
        </w:rPr>
        <w:t>.20</w:t>
      </w:r>
      <w:r w:rsidR="002265E7">
        <w:rPr>
          <w:b/>
          <w:bCs/>
        </w:rPr>
        <w:t>2</w:t>
      </w:r>
      <w:r w:rsidR="00EE7B6D" w:rsidRPr="00EE7B6D">
        <w:rPr>
          <w:b/>
          <w:bCs/>
        </w:rPr>
        <w:t>3</w:t>
      </w:r>
      <w:r w:rsidR="00AB376B">
        <w:rPr>
          <w:b/>
          <w:bCs/>
        </w:rPr>
        <w:t>г. по 31.12.20</w:t>
      </w:r>
      <w:r w:rsidR="002265E7">
        <w:rPr>
          <w:b/>
          <w:bCs/>
        </w:rPr>
        <w:t>2</w:t>
      </w:r>
      <w:r w:rsidR="00EE7B6D" w:rsidRPr="00EE7B6D">
        <w:rPr>
          <w:b/>
          <w:bCs/>
        </w:rPr>
        <w:t>3</w:t>
      </w:r>
      <w:r>
        <w:rPr>
          <w:b/>
          <w:bCs/>
        </w:rPr>
        <w:t>г)</w:t>
      </w:r>
    </w:p>
    <w:p w:rsidR="00021766" w:rsidRDefault="00021766" w:rsidP="0028415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021766" w:rsidRDefault="00021766" w:rsidP="00E46788">
      <w:pPr>
        <w:pStyle w:val="NormalWeb"/>
        <w:numPr>
          <w:ilvl w:val="0"/>
          <w:numId w:val="4"/>
        </w:numPr>
        <w:spacing w:before="0" w:beforeAutospacing="0" w:after="0" w:afterAutospacing="0"/>
        <w:rPr>
          <w:bCs/>
        </w:rPr>
      </w:pPr>
      <w:r w:rsidRPr="00021766">
        <w:rPr>
          <w:bCs/>
        </w:rPr>
        <w:t>Общая информация</w:t>
      </w:r>
      <w:r>
        <w:rPr>
          <w:bCs/>
        </w:rPr>
        <w:t>.</w:t>
      </w:r>
    </w:p>
    <w:p w:rsidR="00922797" w:rsidRDefault="00A56CD5" w:rsidP="00E46788">
      <w:pPr>
        <w:pStyle w:val="NormalWeb"/>
        <w:numPr>
          <w:ilvl w:val="0"/>
          <w:numId w:val="4"/>
        </w:numPr>
        <w:spacing w:before="0" w:beforeAutospacing="0" w:after="0" w:afterAutospacing="0"/>
        <w:rPr>
          <w:bCs/>
        </w:rPr>
      </w:pPr>
      <w:r>
        <w:rPr>
          <w:bCs/>
        </w:rPr>
        <w:t>Отчет об осуществленных мероприятиях, заключенных договорах, видам и составу услуг (раб</w:t>
      </w:r>
      <w:r w:rsidR="00922797">
        <w:rPr>
          <w:bCs/>
        </w:rPr>
        <w:t>от) по содержанию и ремонту МКД.</w:t>
      </w:r>
      <w:r>
        <w:rPr>
          <w:bCs/>
        </w:rPr>
        <w:t xml:space="preserve"> </w:t>
      </w:r>
    </w:p>
    <w:p w:rsidR="006A7012" w:rsidRDefault="00922797" w:rsidP="00E46788">
      <w:pPr>
        <w:pStyle w:val="NormalWeb"/>
        <w:numPr>
          <w:ilvl w:val="0"/>
          <w:numId w:val="4"/>
        </w:numPr>
        <w:spacing w:before="0" w:beforeAutospacing="0" w:after="0" w:afterAutospacing="0"/>
        <w:rPr>
          <w:bCs/>
        </w:rPr>
      </w:pPr>
      <w:r>
        <w:rPr>
          <w:bCs/>
        </w:rPr>
        <w:t xml:space="preserve">Отчет о </w:t>
      </w:r>
      <w:r w:rsidR="00A56CD5">
        <w:rPr>
          <w:bCs/>
        </w:rPr>
        <w:t>проведенных в 2</w:t>
      </w:r>
      <w:r w:rsidR="00AB376B">
        <w:rPr>
          <w:bCs/>
        </w:rPr>
        <w:t>0</w:t>
      </w:r>
      <w:r w:rsidR="002265E7">
        <w:rPr>
          <w:bCs/>
        </w:rPr>
        <w:t>2</w:t>
      </w:r>
      <w:r w:rsidR="00EE7B6D" w:rsidRPr="00EE7B6D">
        <w:rPr>
          <w:bCs/>
        </w:rPr>
        <w:t>3</w:t>
      </w:r>
      <w:r w:rsidR="006A7012">
        <w:rPr>
          <w:bCs/>
        </w:rPr>
        <w:t xml:space="preserve"> году общих собраниях собс</w:t>
      </w:r>
      <w:r w:rsidR="00A56CD5">
        <w:rPr>
          <w:bCs/>
        </w:rPr>
        <w:t xml:space="preserve">твенников помещений и членов ТСН </w:t>
      </w:r>
      <w:r w:rsidR="006A7012">
        <w:rPr>
          <w:bCs/>
        </w:rPr>
        <w:t>за отчетный период 20</w:t>
      </w:r>
      <w:r w:rsidR="002265E7">
        <w:rPr>
          <w:bCs/>
        </w:rPr>
        <w:t>2</w:t>
      </w:r>
      <w:r w:rsidR="00EE7B6D" w:rsidRPr="00EE7B6D">
        <w:rPr>
          <w:bCs/>
        </w:rPr>
        <w:t>3</w:t>
      </w:r>
      <w:r w:rsidR="006A7012">
        <w:rPr>
          <w:bCs/>
        </w:rPr>
        <w:t xml:space="preserve"> года.</w:t>
      </w:r>
    </w:p>
    <w:p w:rsidR="00021766" w:rsidRDefault="00021766" w:rsidP="00E46788">
      <w:pPr>
        <w:pStyle w:val="NormalWeb"/>
        <w:numPr>
          <w:ilvl w:val="0"/>
          <w:numId w:val="4"/>
        </w:numPr>
        <w:spacing w:before="0" w:beforeAutospacing="0" w:after="0" w:afterAutospacing="0"/>
        <w:rPr>
          <w:bCs/>
        </w:rPr>
      </w:pPr>
      <w:r>
        <w:rPr>
          <w:bCs/>
        </w:rPr>
        <w:t xml:space="preserve">Отчет по использованию денежных средств,  полученных </w:t>
      </w:r>
      <w:r w:rsidR="002322FC">
        <w:rPr>
          <w:bCs/>
        </w:rPr>
        <w:t xml:space="preserve">от  </w:t>
      </w:r>
      <w:r w:rsidR="00A56CD5">
        <w:rPr>
          <w:bCs/>
        </w:rPr>
        <w:t>собственников помещений в 20</w:t>
      </w:r>
      <w:r w:rsidR="002265E7">
        <w:rPr>
          <w:bCs/>
        </w:rPr>
        <w:t>2</w:t>
      </w:r>
      <w:r w:rsidR="00EE7B6D" w:rsidRPr="00EE7B6D">
        <w:rPr>
          <w:bCs/>
        </w:rPr>
        <w:t>3</w:t>
      </w:r>
      <w:r>
        <w:rPr>
          <w:bCs/>
        </w:rPr>
        <w:t xml:space="preserve"> году.</w:t>
      </w:r>
    </w:p>
    <w:p w:rsidR="00021766" w:rsidRPr="00021766" w:rsidRDefault="00021766" w:rsidP="002322FC">
      <w:pPr>
        <w:pStyle w:val="NormalWeb"/>
        <w:tabs>
          <w:tab w:val="left" w:pos="180"/>
        </w:tabs>
        <w:spacing w:before="0" w:beforeAutospacing="0" w:after="0" w:afterAutospacing="0"/>
        <w:rPr>
          <w:bCs/>
        </w:rPr>
      </w:pPr>
      <w:r w:rsidRPr="00480E3F">
        <w:rPr>
          <w:bCs/>
        </w:rPr>
        <w:t xml:space="preserve">     </w:t>
      </w:r>
      <w:r w:rsidR="002322FC" w:rsidRPr="00480E3F">
        <w:rPr>
          <w:bCs/>
        </w:rPr>
        <w:t xml:space="preserve"> </w:t>
      </w:r>
      <w:r w:rsidR="005D6B3D" w:rsidRPr="00480E3F">
        <w:rPr>
          <w:bCs/>
        </w:rPr>
        <w:t>4</w:t>
      </w:r>
      <w:r w:rsidRPr="00480E3F">
        <w:rPr>
          <w:bCs/>
        </w:rPr>
        <w:t>.</w:t>
      </w:r>
      <w:r>
        <w:rPr>
          <w:bCs/>
        </w:rPr>
        <w:t xml:space="preserve">   </w:t>
      </w:r>
      <w:r w:rsidR="005D6B3D">
        <w:rPr>
          <w:bCs/>
        </w:rPr>
        <w:t xml:space="preserve">Первоочередные </w:t>
      </w:r>
      <w:r w:rsidR="00A56CD5">
        <w:rPr>
          <w:bCs/>
        </w:rPr>
        <w:t xml:space="preserve"> мероприятия ТСН «Боголюбова 16А</w:t>
      </w:r>
      <w:r w:rsidR="005D6B3D">
        <w:rPr>
          <w:bCs/>
        </w:rPr>
        <w:t xml:space="preserve">» </w:t>
      </w:r>
      <w:r w:rsidR="00AB376B">
        <w:rPr>
          <w:bCs/>
        </w:rPr>
        <w:t xml:space="preserve"> на 202</w:t>
      </w:r>
      <w:r w:rsidR="00EE7B6D" w:rsidRPr="00EE7B6D">
        <w:rPr>
          <w:bCs/>
        </w:rPr>
        <w:t>4</w:t>
      </w:r>
      <w:r>
        <w:rPr>
          <w:bCs/>
        </w:rPr>
        <w:t xml:space="preserve"> год.</w:t>
      </w:r>
    </w:p>
    <w:p w:rsidR="00812D3B" w:rsidRDefault="00812D3B" w:rsidP="00284155">
      <w:pPr>
        <w:pStyle w:val="Heading1"/>
      </w:pPr>
      <w:r>
        <w:t>Общая информация.</w:t>
      </w:r>
    </w:p>
    <w:p w:rsidR="00480E3F" w:rsidRDefault="00B16899" w:rsidP="00480E3F">
      <w:pPr>
        <w:autoSpaceDE w:val="0"/>
        <w:autoSpaceDN w:val="0"/>
        <w:adjustRightInd w:val="0"/>
        <w:ind w:firstLine="540"/>
        <w:jc w:val="both"/>
      </w:pPr>
      <w:r>
        <w:t>Товарищес</w:t>
      </w:r>
      <w:r w:rsidRPr="007246C9">
        <w:t>тво</w:t>
      </w:r>
      <w:r>
        <w:t xml:space="preserve"> </w:t>
      </w:r>
      <w:r w:rsidR="00480E3F">
        <w:t>собственников недвижимости</w:t>
      </w:r>
      <w:r w:rsidR="00BC4B66" w:rsidRPr="00BC4B66">
        <w:t xml:space="preserve"> «</w:t>
      </w:r>
      <w:r w:rsidR="00480E3F">
        <w:t>Боголюбова 16А</w:t>
      </w:r>
      <w:r w:rsidR="00BC4B66" w:rsidRPr="00BC4B66">
        <w:t>»</w:t>
      </w:r>
      <w:r w:rsidR="00BC4B66">
        <w:t xml:space="preserve"> </w:t>
      </w:r>
      <w:r w:rsidR="00480E3F">
        <w:t>является добровольным объединением собственников жилых и нежилых помещений и иной недвижимости в многоквартирном жилом доме, созданным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целей, предусмотренных законами.</w:t>
      </w:r>
    </w:p>
    <w:p w:rsidR="00480E3F" w:rsidRDefault="00480E3F" w:rsidP="00480E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Товарищество создано в соответствии с положениями Гражданского </w:t>
      </w:r>
      <w:hyperlink r:id="rId9" w:history="1">
        <w:r w:rsidRPr="00DC053E">
          <w:t>кодекса</w:t>
        </w:r>
      </w:hyperlink>
      <w:r>
        <w:t xml:space="preserve"> Российской Федерации, других законодательных и иных нормативных актов РФ.</w:t>
      </w:r>
    </w:p>
    <w:p w:rsidR="00480E3F" w:rsidRPr="00480E3F" w:rsidRDefault="00480E3F" w:rsidP="00480E3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480E3F" w:rsidRPr="00480E3F" w:rsidRDefault="00480E3F" w:rsidP="00480E3F">
      <w:pPr>
        <w:jc w:val="center"/>
        <w:rPr>
          <w:b/>
        </w:rPr>
      </w:pPr>
      <w:r w:rsidRPr="00480E3F">
        <w:rPr>
          <w:b/>
        </w:rPr>
        <w:t>Перечень многоквартирных домов, находящихся в управлении ТСН «Боголюбова 16А»</w:t>
      </w:r>
    </w:p>
    <w:p w:rsidR="00480E3F" w:rsidRPr="002A0338" w:rsidRDefault="00480E3F" w:rsidP="00480E3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276"/>
        <w:gridCol w:w="992"/>
        <w:gridCol w:w="1276"/>
        <w:gridCol w:w="980"/>
      </w:tblGrid>
      <w:tr w:rsidR="00480E3F" w:rsidRPr="002A0338" w:rsidTr="0052632E">
        <w:tc>
          <w:tcPr>
            <w:tcW w:w="534" w:type="dxa"/>
          </w:tcPr>
          <w:p w:rsidR="00480E3F" w:rsidRPr="002A0338" w:rsidRDefault="00480E3F" w:rsidP="0052632E">
            <w:pPr>
              <w:jc w:val="center"/>
            </w:pPr>
            <w:r w:rsidRPr="002A0338">
              <w:t>№ п/п</w:t>
            </w:r>
          </w:p>
        </w:tc>
        <w:tc>
          <w:tcPr>
            <w:tcW w:w="3827" w:type="dxa"/>
          </w:tcPr>
          <w:p w:rsidR="00480E3F" w:rsidRPr="002A0338" w:rsidRDefault="00480E3F" w:rsidP="0052632E">
            <w:pPr>
              <w:jc w:val="center"/>
            </w:pPr>
            <w:r w:rsidRPr="002A0338">
              <w:t>Адрес многоквартирного дома</w:t>
            </w:r>
          </w:p>
        </w:tc>
        <w:tc>
          <w:tcPr>
            <w:tcW w:w="1134" w:type="dxa"/>
          </w:tcPr>
          <w:p w:rsidR="00480E3F" w:rsidRPr="00480E3F" w:rsidRDefault="00480E3F" w:rsidP="0052632E">
            <w:pPr>
              <w:jc w:val="center"/>
              <w:rPr>
                <w:vertAlign w:val="superscript"/>
              </w:rPr>
            </w:pPr>
            <w:r w:rsidRPr="002A0338">
              <w:t>Площадь дома, м</w:t>
            </w:r>
            <w:r w:rsidRPr="00480E3F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80E3F" w:rsidRPr="002A0338" w:rsidRDefault="00480E3F" w:rsidP="0052632E">
            <w:pPr>
              <w:jc w:val="center"/>
            </w:pPr>
            <w:r w:rsidRPr="002A0338">
              <w:t>Год постройки</w:t>
            </w:r>
          </w:p>
        </w:tc>
        <w:tc>
          <w:tcPr>
            <w:tcW w:w="992" w:type="dxa"/>
          </w:tcPr>
          <w:p w:rsidR="00480E3F" w:rsidRPr="002A0338" w:rsidRDefault="00480E3F" w:rsidP="0052632E">
            <w:pPr>
              <w:jc w:val="center"/>
            </w:pPr>
            <w:r w:rsidRPr="002A0338">
              <w:t>Кол-во этажей</w:t>
            </w:r>
          </w:p>
        </w:tc>
        <w:tc>
          <w:tcPr>
            <w:tcW w:w="1276" w:type="dxa"/>
          </w:tcPr>
          <w:p w:rsidR="00480E3F" w:rsidRPr="002A0338" w:rsidRDefault="00480E3F" w:rsidP="0052632E">
            <w:pPr>
              <w:jc w:val="center"/>
            </w:pPr>
            <w:r w:rsidRPr="002A0338">
              <w:t>Кол-во подъездов</w:t>
            </w:r>
          </w:p>
        </w:tc>
        <w:tc>
          <w:tcPr>
            <w:tcW w:w="980" w:type="dxa"/>
          </w:tcPr>
          <w:p w:rsidR="00480E3F" w:rsidRPr="002A0338" w:rsidRDefault="00480E3F" w:rsidP="0052632E">
            <w:pPr>
              <w:jc w:val="center"/>
            </w:pPr>
            <w:r w:rsidRPr="002A0338">
              <w:t>Кол-во квартир</w:t>
            </w:r>
          </w:p>
        </w:tc>
      </w:tr>
      <w:tr w:rsidR="00480E3F" w:rsidRPr="00480E3F" w:rsidTr="0052632E">
        <w:tc>
          <w:tcPr>
            <w:tcW w:w="534" w:type="dxa"/>
          </w:tcPr>
          <w:p w:rsidR="00480E3F" w:rsidRPr="00480E3F" w:rsidRDefault="00480E3F" w:rsidP="0052632E">
            <w:pPr>
              <w:jc w:val="center"/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480E3F" w:rsidRPr="00480E3F" w:rsidRDefault="00480E3F" w:rsidP="0052632E">
            <w:pPr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МО, г. Дубна, ул. Боголюбова, д. 16а</w:t>
            </w:r>
          </w:p>
        </w:tc>
        <w:tc>
          <w:tcPr>
            <w:tcW w:w="1134" w:type="dxa"/>
          </w:tcPr>
          <w:p w:rsidR="00480E3F" w:rsidRPr="00480E3F" w:rsidRDefault="00480E3F" w:rsidP="0052632E">
            <w:pPr>
              <w:jc w:val="center"/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10008</w:t>
            </w:r>
          </w:p>
        </w:tc>
        <w:tc>
          <w:tcPr>
            <w:tcW w:w="1276" w:type="dxa"/>
          </w:tcPr>
          <w:p w:rsidR="00480E3F" w:rsidRPr="00480E3F" w:rsidRDefault="00480E3F" w:rsidP="0052632E">
            <w:pPr>
              <w:jc w:val="center"/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2012</w:t>
            </w:r>
          </w:p>
        </w:tc>
        <w:tc>
          <w:tcPr>
            <w:tcW w:w="992" w:type="dxa"/>
          </w:tcPr>
          <w:p w:rsidR="00480E3F" w:rsidRPr="00480E3F" w:rsidRDefault="00480E3F" w:rsidP="0052632E">
            <w:pPr>
              <w:jc w:val="center"/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80E3F" w:rsidRPr="00480E3F" w:rsidRDefault="00480E3F" w:rsidP="0052632E">
            <w:pPr>
              <w:jc w:val="center"/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</w:tcPr>
          <w:p w:rsidR="00480E3F" w:rsidRPr="00480E3F" w:rsidRDefault="00480E3F" w:rsidP="0052632E">
            <w:pPr>
              <w:jc w:val="center"/>
              <w:rPr>
                <w:sz w:val="22"/>
                <w:szCs w:val="22"/>
              </w:rPr>
            </w:pPr>
            <w:r w:rsidRPr="00480E3F">
              <w:rPr>
                <w:sz w:val="22"/>
                <w:szCs w:val="22"/>
              </w:rPr>
              <w:t>142</w:t>
            </w:r>
          </w:p>
        </w:tc>
      </w:tr>
    </w:tbl>
    <w:p w:rsidR="00480E3F" w:rsidRPr="00480E3F" w:rsidRDefault="00480E3F" w:rsidP="00480E3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480E3F" w:rsidRPr="00CA0767" w:rsidRDefault="00480E3F" w:rsidP="00480E3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 w:rsidRPr="00CA0767">
        <w:rPr>
          <w:color w:val="000000"/>
        </w:rPr>
        <w:t>Год постройки</w:t>
      </w:r>
      <w:r w:rsidRPr="002B018B">
        <w:rPr>
          <w:color w:val="000000"/>
          <w:u w:val="single"/>
        </w:rPr>
        <w:t>_______2011_______</w:t>
      </w:r>
    </w:p>
    <w:p w:rsidR="00480E3F" w:rsidRDefault="00480E3F" w:rsidP="00480E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Материал стен</w:t>
      </w:r>
      <w:r w:rsidRPr="002B018B">
        <w:rPr>
          <w:color w:val="000000"/>
          <w:u w:val="single"/>
        </w:rPr>
        <w:t>______Кирпич_____</w:t>
      </w:r>
    </w:p>
    <w:p w:rsidR="00480E3F" w:rsidRDefault="00480E3F" w:rsidP="00480E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Число этажей, подъездов, квартир____</w:t>
      </w:r>
      <w:r w:rsidRPr="002B018B">
        <w:rPr>
          <w:color w:val="000000"/>
          <w:u w:val="single"/>
        </w:rPr>
        <w:t>9 этажей, 3 подъезда, 142 квартиры_</w:t>
      </w:r>
    </w:p>
    <w:p w:rsidR="00480E3F" w:rsidRDefault="00480E3F" w:rsidP="00480E3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Наличие подвала</w:t>
      </w:r>
      <w:r w:rsidRPr="002B018B">
        <w:rPr>
          <w:color w:val="000000"/>
          <w:u w:val="single"/>
        </w:rPr>
        <w:t>_________нет___________________________</w:t>
      </w:r>
    </w:p>
    <w:p w:rsidR="00480E3F" w:rsidRPr="00480E3F" w:rsidRDefault="00480E3F" w:rsidP="00480E3F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DA1502" w:rsidRDefault="00DA1502" w:rsidP="00480E3F">
      <w:pPr>
        <w:pStyle w:val="a1"/>
        <w:ind w:firstLine="0"/>
      </w:pPr>
    </w:p>
    <w:p w:rsidR="00EC0F07" w:rsidRDefault="00480E3F" w:rsidP="00480E3F">
      <w:pPr>
        <w:pStyle w:val="a1"/>
        <w:ind w:firstLine="0"/>
      </w:pPr>
      <w:r>
        <w:t>Руководство деятельностью ТСН «Боголюбова 16А» осуществляется П</w:t>
      </w:r>
      <w:r w:rsidR="00812D3B">
        <w:t xml:space="preserve">равлением </w:t>
      </w:r>
      <w:r>
        <w:t>ТСН</w:t>
      </w:r>
      <w:r w:rsidR="00EC0F07">
        <w:t>.</w:t>
      </w:r>
      <w:r w:rsidR="00812D3B">
        <w:t xml:space="preserve"> </w:t>
      </w:r>
    </w:p>
    <w:p w:rsidR="00DA1502" w:rsidRDefault="007447F0" w:rsidP="00480E3F">
      <w:pPr>
        <w:pStyle w:val="a1"/>
        <w:tabs>
          <w:tab w:val="clear" w:pos="567"/>
          <w:tab w:val="left" w:pos="0"/>
          <w:tab w:val="left" w:pos="709"/>
        </w:tabs>
        <w:ind w:firstLine="0"/>
        <w:jc w:val="left"/>
        <w:rPr>
          <w:b/>
        </w:rPr>
      </w:pPr>
      <w:r w:rsidRPr="00DA1502">
        <w:rPr>
          <w:b/>
        </w:rPr>
        <w:tab/>
        <w:t xml:space="preserve">     </w:t>
      </w:r>
    </w:p>
    <w:p w:rsidR="00EC30AA" w:rsidRDefault="00EC30AA" w:rsidP="00480E3F">
      <w:pPr>
        <w:pStyle w:val="a1"/>
        <w:tabs>
          <w:tab w:val="clear" w:pos="567"/>
          <w:tab w:val="left" w:pos="0"/>
          <w:tab w:val="left" w:pos="709"/>
        </w:tabs>
        <w:ind w:firstLine="0"/>
        <w:jc w:val="left"/>
        <w:rPr>
          <w:b/>
        </w:rPr>
      </w:pPr>
    </w:p>
    <w:p w:rsidR="00EC0F07" w:rsidRPr="00DA1502" w:rsidRDefault="00480E3F" w:rsidP="00480E3F">
      <w:pPr>
        <w:pStyle w:val="a1"/>
        <w:tabs>
          <w:tab w:val="clear" w:pos="567"/>
          <w:tab w:val="left" w:pos="0"/>
          <w:tab w:val="left" w:pos="709"/>
        </w:tabs>
        <w:ind w:firstLine="0"/>
        <w:jc w:val="left"/>
        <w:rPr>
          <w:b/>
        </w:rPr>
      </w:pPr>
      <w:r w:rsidRPr="00DA1502">
        <w:rPr>
          <w:b/>
        </w:rPr>
        <w:lastRenderedPageBreak/>
        <w:t>Состав правления ТСН «Боголюбова 16А</w:t>
      </w:r>
      <w:r w:rsidR="00021766" w:rsidRPr="00DA1502">
        <w:rPr>
          <w:b/>
        </w:rPr>
        <w:t>»</w:t>
      </w:r>
      <w:r w:rsidR="007447F0" w:rsidRPr="00DA1502">
        <w:rPr>
          <w:b/>
        </w:rPr>
        <w:t xml:space="preserve">: </w:t>
      </w:r>
    </w:p>
    <w:p w:rsidR="00DA1502" w:rsidRPr="00DA1502" w:rsidRDefault="00DA1502" w:rsidP="00DA150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A1502">
        <w:rPr>
          <w:rFonts w:ascii="Times New Roman" w:hAnsi="Times New Roman" w:cs="Times New Roman"/>
          <w:sz w:val="24"/>
          <w:szCs w:val="24"/>
        </w:rPr>
        <w:t xml:space="preserve">            Бочаров Михаил Александрович (кв.910)  </w:t>
      </w:r>
    </w:p>
    <w:p w:rsidR="00DA1502" w:rsidRDefault="00DA1502" w:rsidP="00DA1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1502">
        <w:rPr>
          <w:rFonts w:ascii="Times New Roman" w:hAnsi="Times New Roman" w:cs="Times New Roman"/>
          <w:sz w:val="24"/>
          <w:szCs w:val="24"/>
        </w:rPr>
        <w:t xml:space="preserve">           Ширченко Екатерина Федосеевна (кв.411)</w:t>
      </w:r>
    </w:p>
    <w:p w:rsidR="00DA1502" w:rsidRDefault="00EE7B6D" w:rsidP="00EE7B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Самошков Артем Константинович (кв.401)</w:t>
      </w:r>
    </w:p>
    <w:p w:rsidR="00EE7B6D" w:rsidRPr="00EE7B6D" w:rsidRDefault="00EE7B6D" w:rsidP="00EE7B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F" w:rsidRPr="00DA1502" w:rsidRDefault="00DA1502" w:rsidP="00480E3F">
      <w:pPr>
        <w:pStyle w:val="a1"/>
        <w:ind w:firstLine="0"/>
        <w:rPr>
          <w:b/>
        </w:rPr>
      </w:pPr>
      <w:r w:rsidRPr="00DA1502">
        <w:rPr>
          <w:b/>
        </w:rPr>
        <w:t>Председатель П</w:t>
      </w:r>
      <w:r w:rsidR="005779CF" w:rsidRPr="00DA1502">
        <w:rPr>
          <w:b/>
        </w:rPr>
        <w:t xml:space="preserve">равления – </w:t>
      </w:r>
      <w:r w:rsidRPr="00DA1502">
        <w:rPr>
          <w:b/>
        </w:rPr>
        <w:t>Ширченко Екатерина Федосеевна</w:t>
      </w:r>
      <w:r w:rsidR="005779CF" w:rsidRPr="00DA1502">
        <w:rPr>
          <w:b/>
        </w:rPr>
        <w:t xml:space="preserve"> </w:t>
      </w:r>
    </w:p>
    <w:p w:rsidR="001A14F3" w:rsidRPr="009D7AF0" w:rsidRDefault="00DA1502" w:rsidP="00480E3F">
      <w:pPr>
        <w:pStyle w:val="a1"/>
        <w:ind w:firstLine="0"/>
      </w:pPr>
      <w:r w:rsidRPr="009D7AF0">
        <w:t xml:space="preserve"> </w:t>
      </w:r>
      <w:r w:rsidR="001A14F3" w:rsidRPr="009D7AF0">
        <w:t xml:space="preserve">(решение </w:t>
      </w:r>
      <w:r w:rsidR="00A31F2E">
        <w:t>Общего собрания собственни</w:t>
      </w:r>
      <w:r w:rsidR="00EC30AA">
        <w:t>ков от 2</w:t>
      </w:r>
      <w:r w:rsidR="00592C05">
        <w:t>6</w:t>
      </w:r>
      <w:r w:rsidR="00EC30AA">
        <w:t xml:space="preserve"> </w:t>
      </w:r>
      <w:r w:rsidR="00EE7B6D">
        <w:t>мая</w:t>
      </w:r>
      <w:r w:rsidR="0067350C">
        <w:t xml:space="preserve"> 20</w:t>
      </w:r>
      <w:r w:rsidR="00592C05">
        <w:t>2</w:t>
      </w:r>
      <w:r w:rsidR="00EE7B6D">
        <w:t>3</w:t>
      </w:r>
      <w:r w:rsidR="0067350C">
        <w:t xml:space="preserve"> года (Протокол №</w:t>
      </w:r>
      <w:r w:rsidR="0067350C" w:rsidRPr="0067350C">
        <w:t>1</w:t>
      </w:r>
      <w:r w:rsidR="00EE7B6D">
        <w:t>6</w:t>
      </w:r>
      <w:r w:rsidR="00592C05">
        <w:t xml:space="preserve"> </w:t>
      </w:r>
      <w:r>
        <w:t>)</w:t>
      </w:r>
      <w:r w:rsidR="00D624EF">
        <w:t xml:space="preserve"> </w:t>
      </w:r>
    </w:p>
    <w:p w:rsidR="001A14F3" w:rsidRDefault="001A14F3" w:rsidP="00480E3F">
      <w:pPr>
        <w:ind w:left="-210"/>
      </w:pPr>
    </w:p>
    <w:p w:rsidR="002052BE" w:rsidRDefault="002052BE" w:rsidP="0067350C">
      <w:pPr>
        <w:pStyle w:val="a1"/>
        <w:ind w:firstLine="0"/>
      </w:pPr>
      <w:r w:rsidRPr="00F879A2">
        <w:t>Общая площадь многоквартирного дома – 13610,6 кв.м</w:t>
      </w:r>
    </w:p>
    <w:p w:rsidR="00504239" w:rsidRPr="00504239" w:rsidRDefault="00504239" w:rsidP="00504239">
      <w:pPr>
        <w:autoSpaceDE w:val="0"/>
        <w:autoSpaceDN w:val="0"/>
        <w:adjustRightInd w:val="0"/>
        <w:jc w:val="both"/>
      </w:pPr>
      <w:r w:rsidRPr="00AC2535">
        <w:rPr>
          <w:bCs/>
        </w:rPr>
        <w:t xml:space="preserve">Площадь общего имущества многоквартирного дома: </w:t>
      </w:r>
      <w:r w:rsidRPr="00504239">
        <w:t>3602,6 кв.м.</w:t>
      </w:r>
    </w:p>
    <w:p w:rsidR="00504239" w:rsidRPr="00F879A2" w:rsidRDefault="00504239" w:rsidP="00504239">
      <w:pPr>
        <w:autoSpaceDE w:val="0"/>
        <w:autoSpaceDN w:val="0"/>
        <w:adjustRightInd w:val="0"/>
        <w:jc w:val="both"/>
      </w:pPr>
      <w:r w:rsidRPr="00F879A2">
        <w:t>Общее количество голосов собственников помещений в многоквартирном доме - 10008 кв.м</w:t>
      </w:r>
      <w:r>
        <w:t>:</w:t>
      </w:r>
    </w:p>
    <w:p w:rsidR="00504239" w:rsidRPr="00F879A2" w:rsidRDefault="00504239" w:rsidP="002052BE">
      <w:pPr>
        <w:autoSpaceDE w:val="0"/>
        <w:autoSpaceDN w:val="0"/>
        <w:adjustRightInd w:val="0"/>
        <w:jc w:val="both"/>
      </w:pPr>
    </w:p>
    <w:p w:rsidR="002052BE" w:rsidRPr="00F879A2" w:rsidRDefault="002052BE" w:rsidP="00504239">
      <w:pPr>
        <w:autoSpaceDE w:val="0"/>
        <w:autoSpaceDN w:val="0"/>
        <w:adjustRightInd w:val="0"/>
        <w:jc w:val="both"/>
      </w:pPr>
      <w:r w:rsidRPr="00F879A2">
        <w:t>Площадь многоквартирного дома, находящаяся в собственности граждан, -</w:t>
      </w:r>
      <w:r w:rsidRPr="002052BE">
        <w:t xml:space="preserve"> 8963,2</w:t>
      </w:r>
      <w:r w:rsidRPr="00F879A2">
        <w:t>кв.м .</w:t>
      </w:r>
    </w:p>
    <w:p w:rsidR="002052BE" w:rsidRPr="00504239" w:rsidRDefault="002052BE" w:rsidP="0050423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04239">
        <w:rPr>
          <w:sz w:val="23"/>
          <w:szCs w:val="23"/>
        </w:rPr>
        <w:t>Площадь многоквартирного дома, находящаяся в собственности юридических лиц, - 1044,8 кв.м.</w:t>
      </w:r>
    </w:p>
    <w:p w:rsidR="002052BE" w:rsidRPr="00F879A2" w:rsidRDefault="002052BE" w:rsidP="002052BE">
      <w:pPr>
        <w:autoSpaceDE w:val="0"/>
        <w:autoSpaceDN w:val="0"/>
        <w:adjustRightInd w:val="0"/>
        <w:jc w:val="both"/>
      </w:pPr>
      <w:r w:rsidRPr="00F879A2">
        <w:t>Площадь многоквартирного дома, находящаяся в государственной (муниципальной) собственности, - 0 кв.м.</w:t>
      </w:r>
    </w:p>
    <w:p w:rsidR="00353A7D" w:rsidRDefault="00353A7D" w:rsidP="002052BE">
      <w:pPr>
        <w:pStyle w:val="a0"/>
        <w:numPr>
          <w:ilvl w:val="0"/>
          <w:numId w:val="0"/>
        </w:numPr>
      </w:pPr>
    </w:p>
    <w:p w:rsidR="00922797" w:rsidRDefault="00CC5B35" w:rsidP="00922797">
      <w:pPr>
        <w:pStyle w:val="Heading1"/>
      </w:pPr>
      <w:r>
        <w:t xml:space="preserve">Осуществленные </w:t>
      </w:r>
      <w:r w:rsidR="00922797">
        <w:t>мероприятия, заключенны</w:t>
      </w:r>
      <w:r>
        <w:t>е договоры, виды</w:t>
      </w:r>
      <w:r w:rsidR="00922797">
        <w:t xml:space="preserve"> и состав услуг (работ) по содержанию и ремонту МКД</w:t>
      </w:r>
      <w:r>
        <w:t>, выполняемые ТСН в отчетном периоде (с 01.0</w:t>
      </w:r>
      <w:r w:rsidR="00961D2F">
        <w:t>1</w:t>
      </w:r>
      <w:r>
        <w:t>.20</w:t>
      </w:r>
      <w:r w:rsidR="002265E7">
        <w:t>2</w:t>
      </w:r>
      <w:r w:rsidR="00EE7B6D">
        <w:t>3</w:t>
      </w:r>
      <w:r w:rsidR="00EC30AA">
        <w:t>г</w:t>
      </w:r>
      <w:r>
        <w:t>. по 31.12.20</w:t>
      </w:r>
      <w:r w:rsidR="002265E7">
        <w:t>2</w:t>
      </w:r>
      <w:r w:rsidR="00EE7B6D">
        <w:t>3</w:t>
      </w:r>
      <w:r>
        <w:t>г)</w:t>
      </w:r>
    </w:p>
    <w:p w:rsidR="00570051" w:rsidRPr="00961D2F" w:rsidRDefault="00570051" w:rsidP="00570051"/>
    <w:p w:rsidR="00922797" w:rsidRPr="00570051" w:rsidRDefault="00A634F9" w:rsidP="008213F9">
      <w:pPr>
        <w:pStyle w:val="a"/>
        <w:tabs>
          <w:tab w:val="clear" w:pos="360"/>
          <w:tab w:val="num" w:pos="0"/>
        </w:tabs>
        <w:ind w:left="0"/>
        <w:rPr>
          <w:b/>
        </w:rPr>
      </w:pPr>
      <w:r w:rsidRPr="00570051">
        <w:rPr>
          <w:b/>
        </w:rPr>
        <w:t>В отчетном периоде</w:t>
      </w:r>
      <w:r w:rsidR="00922797" w:rsidRPr="00570051">
        <w:rPr>
          <w:b/>
        </w:rPr>
        <w:t xml:space="preserve"> ТСН «Боголюбова 16А» были проведены</w:t>
      </w:r>
      <w:r w:rsidR="00CC5B35" w:rsidRPr="00570051">
        <w:rPr>
          <w:b/>
        </w:rPr>
        <w:t xml:space="preserve"> следующие мероприятия:</w:t>
      </w:r>
    </w:p>
    <w:p w:rsidR="00CC5B35" w:rsidRDefault="00CC5B35" w:rsidP="00A634F9">
      <w:pPr>
        <w:pStyle w:val="a1"/>
      </w:pPr>
    </w:p>
    <w:p w:rsidR="00CC5B35" w:rsidRDefault="00CC6B63" w:rsidP="00604374">
      <w:pPr>
        <w:pStyle w:val="a1"/>
        <w:numPr>
          <w:ilvl w:val="0"/>
          <w:numId w:val="5"/>
        </w:numPr>
        <w:tabs>
          <w:tab w:val="clear" w:pos="567"/>
          <w:tab w:val="left" w:pos="0"/>
          <w:tab w:val="left" w:pos="851"/>
        </w:tabs>
        <w:ind w:left="0" w:firstLine="567"/>
      </w:pPr>
      <w:r>
        <w:t>П</w:t>
      </w:r>
      <w:r w:rsidR="00784439">
        <w:t>ролонгированы</w:t>
      </w:r>
      <w:r w:rsidR="00CC5B35">
        <w:t xml:space="preserve"> следующие договоры на оказание услуг по содержанию МКД и</w:t>
      </w:r>
      <w:r w:rsidR="00DA388D" w:rsidRPr="00DA388D">
        <w:t xml:space="preserve"> </w:t>
      </w:r>
      <w:r w:rsidR="00CC5B35">
        <w:t>по обеспечению его коммунальными ресурсами:</w:t>
      </w:r>
    </w:p>
    <w:p w:rsidR="00CC5B35" w:rsidRDefault="00CC5B35" w:rsidP="00E46788">
      <w:pPr>
        <w:pStyle w:val="a1"/>
        <w:numPr>
          <w:ilvl w:val="1"/>
          <w:numId w:val="5"/>
        </w:numPr>
        <w:tabs>
          <w:tab w:val="clear" w:pos="567"/>
          <w:tab w:val="left" w:pos="0"/>
        </w:tabs>
        <w:ind w:left="284" w:firstLine="0"/>
      </w:pPr>
      <w:r>
        <w:t>Договор</w:t>
      </w:r>
      <w:r w:rsidR="00E604D4">
        <w:t xml:space="preserve"> с ОГЭ ОИЯИ</w:t>
      </w:r>
      <w:r>
        <w:t xml:space="preserve"> № 950/90-2015 на отпуск тепловой энергии, горячей и пи</w:t>
      </w:r>
      <w:r w:rsidR="00E604D4">
        <w:t>тьевой воды, прием сточных вод;</w:t>
      </w:r>
    </w:p>
    <w:p w:rsidR="00E604D4" w:rsidRDefault="00E604D4" w:rsidP="00E46788">
      <w:pPr>
        <w:pStyle w:val="a1"/>
        <w:numPr>
          <w:ilvl w:val="1"/>
          <w:numId w:val="5"/>
        </w:numPr>
        <w:tabs>
          <w:tab w:val="clear" w:pos="567"/>
          <w:tab w:val="left" w:pos="0"/>
        </w:tabs>
        <w:ind w:left="284" w:firstLine="0"/>
      </w:pPr>
      <w:r>
        <w:t>Договор энергоснабжения с исполнителем коммунальных услуг ПАО «Мосэнергосбыт» № 90078927;</w:t>
      </w:r>
    </w:p>
    <w:p w:rsidR="00784439" w:rsidRDefault="00895712" w:rsidP="00E46788">
      <w:pPr>
        <w:pStyle w:val="a1"/>
        <w:numPr>
          <w:ilvl w:val="1"/>
          <w:numId w:val="5"/>
        </w:numPr>
        <w:tabs>
          <w:tab w:val="clear" w:pos="567"/>
          <w:tab w:val="left" w:pos="0"/>
        </w:tabs>
        <w:ind w:left="284" w:firstLine="0"/>
      </w:pPr>
      <w:r>
        <w:t>Договор с ООО «ЭнергоРесурс</w:t>
      </w:r>
      <w:r w:rsidR="00240742">
        <w:t>»  на техническое обслуживание общего имущества МКД (период с 01.01</w:t>
      </w:r>
      <w:r w:rsidR="00784439">
        <w:t>.201</w:t>
      </w:r>
      <w:r w:rsidR="00240742">
        <w:t>76г. по 31.12.2018</w:t>
      </w:r>
      <w:r w:rsidR="00784439">
        <w:t>г);</w:t>
      </w:r>
    </w:p>
    <w:p w:rsidR="00E604D4" w:rsidRDefault="00E604D4" w:rsidP="00E46788">
      <w:pPr>
        <w:pStyle w:val="a1"/>
        <w:numPr>
          <w:ilvl w:val="1"/>
          <w:numId w:val="5"/>
        </w:numPr>
        <w:tabs>
          <w:tab w:val="clear" w:pos="567"/>
          <w:tab w:val="left" w:pos="0"/>
        </w:tabs>
        <w:ind w:left="284" w:firstLine="0"/>
      </w:pPr>
      <w:r>
        <w:t xml:space="preserve">Договор № 23/15 с ООО «Информационно-расчетный центр «Дубна»  на оказание услуг по организации начисления и оплаты гражданами </w:t>
      </w:r>
      <w:r w:rsidR="00784439">
        <w:t xml:space="preserve"> и собственниками нежилых помещений </w:t>
      </w:r>
      <w:r>
        <w:t>жилищно-коммунальных услуг, платы за капитальный ремонт, ведения информационной базы по населению, проживаю</w:t>
      </w:r>
      <w:r w:rsidR="00784439">
        <w:t>щему в обслуживаемом илом фонде, частичное заполнение информационного портала ГИС ЖКХ</w:t>
      </w:r>
    </w:p>
    <w:p w:rsidR="00E604D4" w:rsidRDefault="00E604D4" w:rsidP="00E46788">
      <w:pPr>
        <w:pStyle w:val="a1"/>
        <w:numPr>
          <w:ilvl w:val="1"/>
          <w:numId w:val="5"/>
        </w:numPr>
        <w:tabs>
          <w:tab w:val="clear" w:pos="567"/>
          <w:tab w:val="left" w:pos="0"/>
        </w:tabs>
        <w:ind w:left="284" w:firstLine="0"/>
      </w:pPr>
      <w:r>
        <w:t>Договор  № 65 с ИП Леонтьев М.А. на техническое обслуживание и ремонт системы «Домофон»;</w:t>
      </w:r>
    </w:p>
    <w:p w:rsidR="00E604D4" w:rsidRDefault="00E604D4" w:rsidP="00E46788">
      <w:pPr>
        <w:pStyle w:val="a1"/>
        <w:numPr>
          <w:ilvl w:val="1"/>
          <w:numId w:val="5"/>
        </w:numPr>
        <w:tabs>
          <w:tab w:val="clear" w:pos="567"/>
          <w:tab w:val="left" w:pos="0"/>
        </w:tabs>
        <w:ind w:left="284" w:firstLine="0"/>
      </w:pPr>
      <w:r>
        <w:t>Договор № 388 на техническое обслуживание и эксплуатацию лифтов (комплексное обслуживание) с ООО «Вертикаль»;</w:t>
      </w:r>
    </w:p>
    <w:p w:rsidR="0052632E" w:rsidRDefault="00CD4930" w:rsidP="00784439">
      <w:pPr>
        <w:pStyle w:val="a1"/>
        <w:numPr>
          <w:ilvl w:val="1"/>
          <w:numId w:val="5"/>
        </w:numPr>
        <w:tabs>
          <w:tab w:val="clear" w:pos="567"/>
          <w:tab w:val="left" w:pos="0"/>
          <w:tab w:val="left" w:pos="851"/>
        </w:tabs>
        <w:ind w:left="284" w:firstLine="0"/>
      </w:pPr>
      <w:r>
        <w:t>Договор обязательного страхования ответственности владельца опасного объекта (3 грузопассажирских лифта) со Страховым публичным акционерным обществом «Ингосстрах».</w:t>
      </w:r>
    </w:p>
    <w:p w:rsidR="008213F9" w:rsidRDefault="00240742" w:rsidP="00240742">
      <w:pPr>
        <w:pStyle w:val="a1"/>
        <w:numPr>
          <w:ilvl w:val="1"/>
          <w:numId w:val="5"/>
        </w:numPr>
        <w:tabs>
          <w:tab w:val="clear" w:pos="567"/>
          <w:tab w:val="left" w:pos="284"/>
        </w:tabs>
        <w:ind w:left="284" w:firstLine="0"/>
      </w:pPr>
      <w:r>
        <w:t>Договор на оказание услуг по обращению с твердыми коммунальными отходами с О</w:t>
      </w:r>
      <w:r w:rsidR="0067350C" w:rsidRPr="0067350C">
        <w:t>О</w:t>
      </w:r>
      <w:r>
        <w:t>О «Сергиево-Посадский Региональный оператор» (№ СПРО-2018-0000066)</w:t>
      </w:r>
    </w:p>
    <w:p w:rsidR="006555DC" w:rsidRDefault="00CC6B63" w:rsidP="006555DC">
      <w:pPr>
        <w:pStyle w:val="a1"/>
        <w:numPr>
          <w:ilvl w:val="1"/>
          <w:numId w:val="5"/>
        </w:numPr>
        <w:tabs>
          <w:tab w:val="clear" w:pos="567"/>
          <w:tab w:val="left" w:pos="284"/>
        </w:tabs>
        <w:ind w:left="0" w:firstLine="284"/>
      </w:pPr>
      <w:r>
        <w:lastRenderedPageBreak/>
        <w:t xml:space="preserve">Заключен Договор подряда с </w:t>
      </w:r>
      <w:r w:rsidR="00EE7B6D">
        <w:t xml:space="preserve">ИП Бедарев С.Ю. </w:t>
      </w:r>
      <w:r>
        <w:t>на выполнение работ по</w:t>
      </w:r>
      <w:r w:rsidR="00EE7B6D">
        <w:t xml:space="preserve"> капитальному ремонту кровли </w:t>
      </w:r>
      <w:r>
        <w:t xml:space="preserve"> МКД</w:t>
      </w:r>
      <w:r w:rsidR="006555DC">
        <w:t>.</w:t>
      </w:r>
    </w:p>
    <w:p w:rsidR="00EE7B6D" w:rsidRDefault="00EE7B6D" w:rsidP="00EE7B6D">
      <w:pPr>
        <w:pStyle w:val="a1"/>
        <w:numPr>
          <w:ilvl w:val="1"/>
          <w:numId w:val="5"/>
        </w:numPr>
        <w:tabs>
          <w:tab w:val="clear" w:pos="567"/>
          <w:tab w:val="left" w:pos="284"/>
          <w:tab w:val="left" w:pos="426"/>
          <w:tab w:val="left" w:pos="851"/>
        </w:tabs>
        <w:ind w:left="0" w:firstLine="284"/>
      </w:pPr>
      <w:r>
        <w:t xml:space="preserve">Заключены договоры с ИП Жемчугов С.В. на выполнение </w:t>
      </w:r>
      <w:r w:rsidRPr="00EE7B6D">
        <w:t>комплекс</w:t>
      </w:r>
      <w:r>
        <w:t>а</w:t>
      </w:r>
      <w:r w:rsidRPr="00EE7B6D">
        <w:t xml:space="preserve"> работ по капитальному ремонту кирпичной кладки фасада</w:t>
      </w:r>
      <w:r>
        <w:t xml:space="preserve"> МКД.</w:t>
      </w:r>
    </w:p>
    <w:p w:rsidR="00EE7B6D" w:rsidRDefault="00EE7B6D" w:rsidP="00EE7B6D">
      <w:pPr>
        <w:pStyle w:val="a1"/>
        <w:numPr>
          <w:ilvl w:val="1"/>
          <w:numId w:val="5"/>
        </w:numPr>
        <w:tabs>
          <w:tab w:val="clear" w:pos="567"/>
          <w:tab w:val="left" w:pos="284"/>
          <w:tab w:val="left" w:pos="426"/>
          <w:tab w:val="left" w:pos="851"/>
        </w:tabs>
        <w:ind w:left="0" w:firstLine="284"/>
      </w:pPr>
      <w:r>
        <w:t>Заключен договор с ИП Бочарова Н.А. на выполнение работ по восстановлению контейнерной площадки для ТБО МКД.</w:t>
      </w:r>
    </w:p>
    <w:p w:rsidR="00EE7B6D" w:rsidRDefault="00EE7B6D" w:rsidP="00EE7B6D">
      <w:pPr>
        <w:pStyle w:val="a1"/>
        <w:numPr>
          <w:ilvl w:val="1"/>
          <w:numId w:val="5"/>
        </w:numPr>
        <w:tabs>
          <w:tab w:val="clear" w:pos="567"/>
          <w:tab w:val="left" w:pos="284"/>
          <w:tab w:val="left" w:pos="426"/>
          <w:tab w:val="left" w:pos="851"/>
        </w:tabs>
        <w:ind w:left="0" w:firstLine="284"/>
      </w:pPr>
      <w:r>
        <w:t xml:space="preserve">Заключен договор с ИП Бедарев С.Ю. на </w:t>
      </w:r>
      <w:r w:rsidR="00453D44">
        <w:t>оказание услуг по управлению МКД и организации уборки придомовой территории.</w:t>
      </w:r>
    </w:p>
    <w:p w:rsidR="00453D44" w:rsidRDefault="00453D44" w:rsidP="00EE7B6D">
      <w:pPr>
        <w:pStyle w:val="a1"/>
        <w:numPr>
          <w:ilvl w:val="1"/>
          <w:numId w:val="5"/>
        </w:numPr>
        <w:tabs>
          <w:tab w:val="clear" w:pos="567"/>
          <w:tab w:val="left" w:pos="284"/>
          <w:tab w:val="left" w:pos="426"/>
          <w:tab w:val="left" w:pos="851"/>
        </w:tabs>
        <w:ind w:left="0" w:firstLine="284"/>
      </w:pPr>
      <w:r>
        <w:t>Заключен договор с Беловой И.Н. на оказание услуг по ведению бухгалтерского и налогового учета в ТСН «Боголюбова 16А».</w:t>
      </w:r>
    </w:p>
    <w:p w:rsidR="00C80ECE" w:rsidRDefault="00C80ECE" w:rsidP="00E46788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</w:tabs>
        <w:ind w:left="0" w:firstLine="567"/>
      </w:pPr>
      <w:r w:rsidRPr="00435B9E">
        <w:t xml:space="preserve">За отчетный период ТСН «Боголюбова 16А» </w:t>
      </w:r>
      <w:r w:rsidR="001D1C17">
        <w:t>на регулярной основе закупались</w:t>
      </w:r>
      <w:r w:rsidRPr="00435B9E">
        <w:t xml:space="preserve"> моющие </w:t>
      </w:r>
      <w:r w:rsidR="001D1C17">
        <w:t xml:space="preserve">и дезинфицирующие </w:t>
      </w:r>
      <w:r w:rsidRPr="00435B9E">
        <w:t>средства для обеспечения содержания жилого дома и придомовой территории</w:t>
      </w:r>
      <w:r w:rsidR="001D1C17">
        <w:t xml:space="preserve">, а также </w:t>
      </w:r>
      <w:r w:rsidR="001D1C17" w:rsidRPr="001D1C17">
        <w:t xml:space="preserve">проводилась </w:t>
      </w:r>
      <w:r w:rsidR="001D1C17">
        <w:t>регулярная дезинфекция помещений МОП и малых форм на придомовой территории</w:t>
      </w:r>
      <w:r>
        <w:t>;</w:t>
      </w:r>
    </w:p>
    <w:p w:rsidR="00ED7351" w:rsidRDefault="00ED7351" w:rsidP="00ED7351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>
        <w:t>Произведена сезонная уборка МОП жилого дома.</w:t>
      </w:r>
    </w:p>
    <w:p w:rsidR="00510E15" w:rsidRPr="002265E7" w:rsidRDefault="00510E15" w:rsidP="00E46788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</w:tabs>
        <w:ind w:left="0" w:firstLine="567"/>
      </w:pPr>
      <w:r w:rsidRPr="002265E7">
        <w:t>Осуществлена плановая поверка общедомовых приборо</w:t>
      </w:r>
      <w:r w:rsidR="001128DB" w:rsidRPr="002265E7">
        <w:t>в уче</w:t>
      </w:r>
      <w:r w:rsidR="00435B9E" w:rsidRPr="002265E7">
        <w:t>та потребленных ресурсов</w:t>
      </w:r>
      <w:r w:rsidRPr="002265E7">
        <w:t>;</w:t>
      </w:r>
    </w:p>
    <w:p w:rsidR="002265E7" w:rsidRPr="00150462" w:rsidRDefault="00534259" w:rsidP="00604374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993"/>
        </w:tabs>
        <w:ind w:left="0" w:firstLine="567"/>
      </w:pPr>
      <w:r w:rsidRPr="00150462">
        <w:t>Пр</w:t>
      </w:r>
      <w:r w:rsidR="001128DB" w:rsidRPr="00150462">
        <w:t>оведены</w:t>
      </w:r>
      <w:r w:rsidR="00435B9E" w:rsidRPr="00150462">
        <w:t xml:space="preserve"> плановые ремонтные работы в ИТП</w:t>
      </w:r>
      <w:r w:rsidR="00150462">
        <w:t xml:space="preserve"> и МОП</w:t>
      </w:r>
      <w:r w:rsidR="00435B9E" w:rsidRPr="00150462">
        <w:t xml:space="preserve">  (ЭнергоРесурс</w:t>
      </w:r>
      <w:r w:rsidR="001128DB" w:rsidRPr="00150462">
        <w:t>)</w:t>
      </w:r>
      <w:r w:rsidR="00435B9E" w:rsidRPr="00150462">
        <w:t>:</w:t>
      </w:r>
      <w:r w:rsidR="005453BF" w:rsidRPr="00150462">
        <w:t xml:space="preserve"> </w:t>
      </w:r>
    </w:p>
    <w:p w:rsidR="00CC6B63" w:rsidRDefault="00CC6B63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150462">
        <w:rPr>
          <w:rFonts w:eastAsia="Arial Unicode MS"/>
        </w:rPr>
        <w:t>Осмотр электрощитовой с протяжкой контактов.</w:t>
      </w:r>
    </w:p>
    <w:p w:rsidR="00EC6212" w:rsidRDefault="009A122E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>
        <w:rPr>
          <w:rFonts w:eastAsia="Arial Unicode MS"/>
        </w:rPr>
        <w:t>Очистка фильтров грубой очистки в узлах ХВС в 3-х подъездах</w:t>
      </w:r>
    </w:p>
    <w:p w:rsidR="00CC6B63" w:rsidRPr="00150462" w:rsidRDefault="00CC6B63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150462">
        <w:rPr>
          <w:rFonts w:eastAsia="Arial Unicode MS"/>
        </w:rPr>
        <w:t>Установка светодиодных светильников с датчиком движения -</w:t>
      </w:r>
      <w:r w:rsidR="00150462" w:rsidRPr="00150462">
        <w:rPr>
          <w:rFonts w:eastAsia="Arial Unicode MS"/>
        </w:rPr>
        <w:t>30</w:t>
      </w:r>
      <w:r w:rsidRPr="00150462">
        <w:rPr>
          <w:rFonts w:eastAsia="Arial Unicode MS"/>
        </w:rPr>
        <w:t xml:space="preserve"> шт;</w:t>
      </w:r>
    </w:p>
    <w:p w:rsidR="00CC6B63" w:rsidRPr="00150462" w:rsidRDefault="00CC6B63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150462">
        <w:rPr>
          <w:rFonts w:eastAsia="Arial Unicode MS"/>
        </w:rPr>
        <w:t>Установка светодиодных светильников без датчика — </w:t>
      </w:r>
      <w:r w:rsidR="00150462" w:rsidRPr="00150462">
        <w:rPr>
          <w:rFonts w:eastAsia="Arial Unicode MS"/>
        </w:rPr>
        <w:t>17</w:t>
      </w:r>
      <w:r w:rsidRPr="00150462">
        <w:rPr>
          <w:rFonts w:eastAsia="Arial Unicode MS"/>
        </w:rPr>
        <w:t xml:space="preserve"> шт;</w:t>
      </w:r>
    </w:p>
    <w:p w:rsidR="00150462" w:rsidRPr="00150462" w:rsidRDefault="00CC6B63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150462">
        <w:rPr>
          <w:rFonts w:eastAsia="Arial Unicode MS"/>
        </w:rPr>
        <w:t xml:space="preserve">Замена светодиодных светильников </w:t>
      </w:r>
      <w:r w:rsidR="00150462" w:rsidRPr="00150462">
        <w:rPr>
          <w:rFonts w:eastAsia="Arial Unicode MS"/>
        </w:rPr>
        <w:t>в МОП</w:t>
      </w:r>
      <w:r w:rsidRPr="00150462">
        <w:rPr>
          <w:rFonts w:eastAsia="Arial Unicode MS"/>
        </w:rPr>
        <w:t xml:space="preserve"> </w:t>
      </w:r>
      <w:r w:rsidR="00150462" w:rsidRPr="00150462">
        <w:rPr>
          <w:rFonts w:eastAsia="Arial Unicode MS"/>
        </w:rPr>
        <w:t>3</w:t>
      </w:r>
      <w:r w:rsidRPr="00150462">
        <w:rPr>
          <w:rFonts w:eastAsia="Arial Unicode MS"/>
        </w:rPr>
        <w:t>-го подъезда</w:t>
      </w:r>
      <w:r w:rsidR="00150462" w:rsidRPr="00150462">
        <w:rPr>
          <w:rFonts w:eastAsia="Arial Unicode MS"/>
        </w:rPr>
        <w:t xml:space="preserve"> – 22 шт</w:t>
      </w:r>
    </w:p>
    <w:p w:rsidR="00150462" w:rsidRPr="00150462" w:rsidRDefault="00150462" w:rsidP="00150462">
      <w:pPr>
        <w:pStyle w:val="NoSpacing"/>
        <w:numPr>
          <w:ilvl w:val="0"/>
          <w:numId w:val="27"/>
        </w:numPr>
        <w:rPr>
          <w:rFonts w:eastAsia="Arial Unicode MS"/>
        </w:rPr>
      </w:pPr>
      <w:r w:rsidRPr="00150462">
        <w:rPr>
          <w:rFonts w:eastAsia="Arial Unicode MS"/>
        </w:rPr>
        <w:t>Замена светодиодных светильников в МОП 2-го подъезда – 25 шт</w:t>
      </w:r>
    </w:p>
    <w:p w:rsidR="00CC6B63" w:rsidRPr="00A31EF8" w:rsidRDefault="00150462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A31EF8">
        <w:rPr>
          <w:rFonts w:eastAsia="Arial Unicode MS"/>
        </w:rPr>
        <w:t>Замена приборов учета тепловой энергии</w:t>
      </w:r>
    </w:p>
    <w:p w:rsidR="00150462" w:rsidRPr="00A31EF8" w:rsidRDefault="00150462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A31EF8">
        <w:rPr>
          <w:rFonts w:eastAsia="Arial Unicode MS"/>
        </w:rPr>
        <w:t>Замена шаровых кранов в системе ХВС на вводе в ИТП 1 подъезда</w:t>
      </w:r>
    </w:p>
    <w:p w:rsidR="00CC6B63" w:rsidRPr="00A31EF8" w:rsidRDefault="00CC6B63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A31EF8">
        <w:rPr>
          <w:rFonts w:eastAsia="Arial Unicode MS"/>
        </w:rPr>
        <w:t>Осмотр и регулировка автоматики в ИТП 3-х подъездов — 2 раза в неделю.</w:t>
      </w:r>
    </w:p>
    <w:p w:rsidR="00CC6B63" w:rsidRPr="00A31EF8" w:rsidRDefault="00CC6B63" w:rsidP="008747DA">
      <w:pPr>
        <w:pStyle w:val="NoSpacing"/>
        <w:numPr>
          <w:ilvl w:val="0"/>
          <w:numId w:val="27"/>
        </w:numPr>
        <w:rPr>
          <w:rFonts w:eastAsia="Arial Unicode MS"/>
        </w:rPr>
      </w:pPr>
      <w:r w:rsidRPr="00A31EF8">
        <w:rPr>
          <w:rFonts w:eastAsia="Arial Unicode MS"/>
        </w:rPr>
        <w:t>Осмотр контактных соединений в электрощитовой на предмет нагрева с помощью пирометра, весной и осенью</w:t>
      </w:r>
    </w:p>
    <w:p w:rsidR="00435B9E" w:rsidRPr="00A31EF8" w:rsidRDefault="001D1C17" w:rsidP="008213F9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 w:rsidRPr="00A31EF8">
        <w:t xml:space="preserve">Выполнены </w:t>
      </w:r>
      <w:r w:rsidR="00CC6B63" w:rsidRPr="00A31EF8">
        <w:t>текущие ремонтные работы на детской площадке</w:t>
      </w:r>
      <w:r w:rsidR="008747DA" w:rsidRPr="00A31EF8">
        <w:t xml:space="preserve"> (игровой городок, балансир, пружинная качалка)</w:t>
      </w:r>
      <w:r w:rsidR="00CC6B63" w:rsidRPr="00A31EF8">
        <w:t>, а также текущий ремонт ограждения футбольного поля.</w:t>
      </w:r>
    </w:p>
    <w:p w:rsidR="00150462" w:rsidRPr="00A31EF8" w:rsidRDefault="00150462" w:rsidP="008213F9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 w:rsidRPr="00A31EF8">
        <w:t>ООО «Вертикаль» выполнены работы по замене трос-канатов в 1 подъезду, замена индикатор шахтного ИЛШ-621 – в 1 подъезде</w:t>
      </w:r>
    </w:p>
    <w:p w:rsidR="00150462" w:rsidRPr="00A31EF8" w:rsidRDefault="00150462" w:rsidP="008213F9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 w:rsidRPr="00A31EF8">
        <w:t>ИП Белков – выполнены работы по частичной замене стояка ГВС к МОП 2 подъезда</w:t>
      </w:r>
    </w:p>
    <w:p w:rsidR="00453D44" w:rsidRPr="00453D44" w:rsidRDefault="00453D44" w:rsidP="00453D44">
      <w:pPr>
        <w:numPr>
          <w:ilvl w:val="0"/>
          <w:numId w:val="5"/>
        </w:numPr>
        <w:ind w:left="142" w:firstLine="578"/>
        <w:jc w:val="both"/>
      </w:pPr>
      <w:r w:rsidRPr="00A31EF8">
        <w:t>Выполнены работы по косметическому ремонту лестничных пролетов до 3-го</w:t>
      </w:r>
      <w:r w:rsidRPr="00453D44">
        <w:t xml:space="preserve"> этажа включительно (покраска стен, потолков, ступеней) в 3-х подъездах.</w:t>
      </w:r>
    </w:p>
    <w:p w:rsidR="00453D44" w:rsidRPr="00453D44" w:rsidRDefault="00453D44" w:rsidP="00453D44">
      <w:pPr>
        <w:numPr>
          <w:ilvl w:val="0"/>
          <w:numId w:val="5"/>
        </w:numPr>
        <w:ind w:left="142" w:firstLine="578"/>
        <w:jc w:val="both"/>
      </w:pPr>
      <w:r w:rsidRPr="00453D44">
        <w:t>Выполнены работы по косметическому ремонту тамбуров в 3-х подъездах.</w:t>
      </w:r>
    </w:p>
    <w:p w:rsidR="00CC6B63" w:rsidRDefault="00150462" w:rsidP="008213F9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>
        <w:t>ИП Жемчугов С.В. в</w:t>
      </w:r>
      <w:r w:rsidR="00CC6B63">
        <w:t>ыполнены работы по ремонту кирпичной кладки фасада МКД</w:t>
      </w:r>
      <w:r>
        <w:t xml:space="preserve"> </w:t>
      </w:r>
      <w:r w:rsidR="00A31EF8">
        <w:t>(</w:t>
      </w:r>
      <w:r>
        <w:t xml:space="preserve">заделка трещин, </w:t>
      </w:r>
      <w:r w:rsidR="00A31EF8">
        <w:t xml:space="preserve">ремонт штукатурки фасадов, </w:t>
      </w:r>
      <w:r>
        <w:t>огрунтовка, окраска</w:t>
      </w:r>
      <w:r w:rsidR="00A31EF8">
        <w:t>)</w:t>
      </w:r>
    </w:p>
    <w:p w:rsidR="00A31EF8" w:rsidRDefault="00A31EF8" w:rsidP="008213F9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>
        <w:t>ИП Бедарев С.Ю. выполнены работы по ремонту кровельного покрытия, в т.ч.: ремонт бетонной стяжки, демонтаж/монтаж выравнивающих стяжек, устройство кровельного покрытия из наплавляемых материалов, установка водосточных воронок, прокладка трубопроводов канализации.</w:t>
      </w:r>
    </w:p>
    <w:p w:rsidR="00A31EF8" w:rsidRDefault="00A31EF8" w:rsidP="008213F9">
      <w:pPr>
        <w:pStyle w:val="a1"/>
        <w:numPr>
          <w:ilvl w:val="0"/>
          <w:numId w:val="5"/>
        </w:numPr>
        <w:tabs>
          <w:tab w:val="left" w:pos="0"/>
          <w:tab w:val="left" w:pos="284"/>
          <w:tab w:val="left" w:pos="851"/>
          <w:tab w:val="left" w:pos="1134"/>
        </w:tabs>
        <w:ind w:left="0" w:firstLine="567"/>
      </w:pPr>
      <w:r>
        <w:t>ИП Бочарова М.А. выполнены работы по ремонту контейнерной площадки для сбора ТБО (демонтаж старого профлиста, зачистка, огрунтовка  и покраска каркаса, замена профлиста на новый)</w:t>
      </w:r>
    </w:p>
    <w:p w:rsidR="00826D55" w:rsidRDefault="00604374" w:rsidP="00604374">
      <w:pPr>
        <w:pStyle w:val="a1"/>
        <w:numPr>
          <w:ilvl w:val="0"/>
          <w:numId w:val="5"/>
        </w:numPr>
        <w:tabs>
          <w:tab w:val="left" w:pos="993"/>
        </w:tabs>
        <w:ind w:left="0" w:firstLine="567"/>
      </w:pPr>
      <w:r>
        <w:t>Ведется постоянная досудебная претензионная</w:t>
      </w:r>
      <w:r w:rsidR="00826D55">
        <w:t xml:space="preserve"> работа </w:t>
      </w:r>
      <w:r>
        <w:t xml:space="preserve">с крупными должниками по коммунальным платежам.  </w:t>
      </w:r>
    </w:p>
    <w:p w:rsidR="008213F9" w:rsidRDefault="008213F9" w:rsidP="008213F9">
      <w:pPr>
        <w:pStyle w:val="a1"/>
        <w:ind w:left="720" w:firstLine="0"/>
      </w:pPr>
    </w:p>
    <w:p w:rsidR="0071115A" w:rsidRPr="0071115A" w:rsidRDefault="00604374" w:rsidP="008213F9">
      <w:pPr>
        <w:pStyle w:val="a"/>
        <w:ind w:left="0"/>
        <w:rPr>
          <w:b/>
        </w:rPr>
      </w:pPr>
      <w:r>
        <w:rPr>
          <w:b/>
        </w:rPr>
        <w:t xml:space="preserve"> </w:t>
      </w:r>
      <w:r w:rsidR="0071115A" w:rsidRPr="0071115A">
        <w:rPr>
          <w:b/>
        </w:rPr>
        <w:t>Мероприятия по содержанию</w:t>
      </w:r>
      <w:r w:rsidR="0071115A">
        <w:rPr>
          <w:b/>
        </w:rPr>
        <w:t>, в т.ч уборке, и ремонту жилого дома и придомовой территории МКД.</w:t>
      </w:r>
    </w:p>
    <w:p w:rsidR="00922797" w:rsidRDefault="00922797" w:rsidP="00A634F9">
      <w:pPr>
        <w:pStyle w:val="a1"/>
      </w:pPr>
    </w:p>
    <w:p w:rsidR="003D310D" w:rsidRDefault="0071115A" w:rsidP="003D310D">
      <w:pPr>
        <w:spacing w:line="360" w:lineRule="auto"/>
        <w:ind w:firstLine="567"/>
        <w:jc w:val="both"/>
      </w:pPr>
      <w:r>
        <w:t>В рамках заключенных договоров со сторонними организациями, а также в рамках осущест</w:t>
      </w:r>
      <w:r w:rsidR="00E70227">
        <w:t>вления мероприятий по содержанию</w:t>
      </w:r>
      <w:r>
        <w:t xml:space="preserve"> общего имущества МКД в отчет</w:t>
      </w:r>
      <w:r w:rsidR="003D310D">
        <w:t>ный период проводились</w:t>
      </w:r>
      <w:r w:rsidR="002C737A">
        <w:t>, по мере необходимости,</w:t>
      </w:r>
      <w:r w:rsidR="003D310D">
        <w:t xml:space="preserve"> </w:t>
      </w:r>
      <w:r>
        <w:t>мероприятия (оказывал</w:t>
      </w:r>
      <w:r w:rsidR="003D310D">
        <w:t xml:space="preserve">ись услуги, выполнялись работы), предусмотренные в т.ч. </w:t>
      </w:r>
      <w:r>
        <w:t xml:space="preserve"> </w:t>
      </w:r>
      <w:r w:rsidR="003D310D">
        <w:t xml:space="preserve">Постановлением Правительства РФ от 13.08.2006г. № 491 « Об утверждении Правил содержания  общего имущества в многоквартирном доме» и  Постановлением  Госсстроя России от 27.09.2003г. № 170 «Об утверждении правил и норм технической эксплуатации жилого фонда». </w:t>
      </w:r>
    </w:p>
    <w:p w:rsidR="00EA1352" w:rsidRDefault="00EA1352" w:rsidP="00EA1352">
      <w:pPr>
        <w:spacing w:line="360" w:lineRule="auto"/>
        <w:ind w:firstLine="567"/>
        <w:jc w:val="both"/>
      </w:pPr>
    </w:p>
    <w:p w:rsidR="003D310D" w:rsidRPr="00EA1352" w:rsidRDefault="002C737A" w:rsidP="00EA1352">
      <w:pPr>
        <w:spacing w:line="360" w:lineRule="auto"/>
        <w:ind w:firstLine="567"/>
        <w:jc w:val="both"/>
      </w:pPr>
      <w:r w:rsidRPr="00EA1352">
        <w:t>Для поддержания чистоты и порядка в местах общего пользования жилого дома и на придомовой территории осуществлялись:</w:t>
      </w:r>
    </w:p>
    <w:p w:rsidR="0006784F" w:rsidRPr="008045FD" w:rsidRDefault="0006784F" w:rsidP="00E46788">
      <w:pPr>
        <w:numPr>
          <w:ilvl w:val="0"/>
          <w:numId w:val="7"/>
        </w:numPr>
        <w:ind w:left="284"/>
        <w:jc w:val="both"/>
      </w:pPr>
      <w:r w:rsidRPr="008045FD">
        <w:t xml:space="preserve">Проверка лестничных площадок и маршей на этажах, прилифтовых холлах и межквартирных коридорах всего дома, при необходимости влажное подметание - </w:t>
      </w:r>
      <w:r>
        <w:t>п</w:t>
      </w:r>
      <w:r w:rsidRPr="008045FD">
        <w:t>о мере необходимости  (но не менее 2 раз в неделю)</w:t>
      </w:r>
      <w:r>
        <w:t>;</w:t>
      </w:r>
    </w:p>
    <w:p w:rsidR="0006784F" w:rsidRPr="008045FD" w:rsidRDefault="0006784F" w:rsidP="00E46788">
      <w:pPr>
        <w:numPr>
          <w:ilvl w:val="0"/>
          <w:numId w:val="7"/>
        </w:numPr>
        <w:ind w:left="284"/>
        <w:jc w:val="both"/>
      </w:pPr>
      <w:r w:rsidRPr="008045FD">
        <w:t xml:space="preserve">Мытье лестничных площадок и маршей на этажах,  прилифтовых холлов и межквартирных коридоров - </w:t>
      </w:r>
      <w:r>
        <w:t>к</w:t>
      </w:r>
      <w:r w:rsidRPr="008045FD">
        <w:t>аждый этаж 1 раз в неделю</w:t>
      </w:r>
      <w:r>
        <w:t>;</w:t>
      </w:r>
    </w:p>
    <w:p w:rsidR="0006784F" w:rsidRDefault="0006784F" w:rsidP="00E46788">
      <w:pPr>
        <w:numPr>
          <w:ilvl w:val="0"/>
          <w:numId w:val="7"/>
        </w:numPr>
        <w:ind w:left="284"/>
      </w:pPr>
      <w:r w:rsidRPr="008045FD">
        <w:t xml:space="preserve">Мытье коридора нулевого этажа </w:t>
      </w:r>
      <w:r>
        <w:t>–</w:t>
      </w:r>
      <w:r w:rsidRPr="008045FD">
        <w:t xml:space="preserve"> ежедневно</w:t>
      </w:r>
      <w:r>
        <w:t>;</w:t>
      </w:r>
    </w:p>
    <w:p w:rsidR="0006784F" w:rsidRDefault="0006784F" w:rsidP="00E46788">
      <w:pPr>
        <w:numPr>
          <w:ilvl w:val="0"/>
          <w:numId w:val="7"/>
        </w:numPr>
        <w:ind w:left="284"/>
      </w:pPr>
      <w:r w:rsidRPr="008045FD">
        <w:t>Мытье пола кабины лифта</w:t>
      </w:r>
      <w:r>
        <w:t xml:space="preserve"> – ежедневно;</w:t>
      </w:r>
    </w:p>
    <w:p w:rsidR="0006784F" w:rsidRDefault="0006784F" w:rsidP="00E46788">
      <w:pPr>
        <w:numPr>
          <w:ilvl w:val="0"/>
          <w:numId w:val="7"/>
        </w:numPr>
        <w:ind w:left="284"/>
      </w:pPr>
      <w:r w:rsidRPr="008045FD">
        <w:t>Влажная протирка стен, дверей, плафонов, зеркала  и потолков кабины лифта</w:t>
      </w:r>
      <w:r>
        <w:t xml:space="preserve"> – 2 раза в месяц;</w:t>
      </w:r>
    </w:p>
    <w:p w:rsidR="0006784F" w:rsidRPr="008045FD" w:rsidRDefault="0006784F" w:rsidP="00E46788">
      <w:pPr>
        <w:numPr>
          <w:ilvl w:val="0"/>
          <w:numId w:val="7"/>
        </w:numPr>
        <w:snapToGrid w:val="0"/>
        <w:spacing w:line="200" w:lineRule="atLeast"/>
        <w:ind w:left="284"/>
      </w:pPr>
      <w:r w:rsidRPr="008045FD">
        <w:t>Мытье окон в местах общего пользования – 1 раз в год</w:t>
      </w:r>
      <w:r>
        <w:t>;</w:t>
      </w:r>
    </w:p>
    <w:p w:rsidR="0006784F" w:rsidRDefault="0006784F" w:rsidP="00E46788">
      <w:pPr>
        <w:numPr>
          <w:ilvl w:val="0"/>
          <w:numId w:val="7"/>
        </w:numPr>
        <w:ind w:left="284"/>
      </w:pPr>
      <w:r w:rsidRPr="008045FD">
        <w:t>Уборка площадки перед входом в подъезд</w:t>
      </w:r>
      <w:r>
        <w:t xml:space="preserve"> – ежедневно;</w:t>
      </w:r>
    </w:p>
    <w:p w:rsidR="0006784F" w:rsidRDefault="0006784F" w:rsidP="00E46788">
      <w:pPr>
        <w:numPr>
          <w:ilvl w:val="0"/>
          <w:numId w:val="7"/>
        </w:numPr>
        <w:ind w:left="284"/>
        <w:jc w:val="both"/>
      </w:pPr>
      <w:r w:rsidRPr="008045FD">
        <w:t>Влажная протирка оконных решеток, чердачных лестниц, шкафов для электрощитков, слаботочных устройств, почтовых ящиков, ограждений, перил</w:t>
      </w:r>
      <w:r>
        <w:t xml:space="preserve"> – 2 раза в квартал;</w:t>
      </w:r>
    </w:p>
    <w:p w:rsidR="0006784F" w:rsidRDefault="0006784F" w:rsidP="00E46788">
      <w:pPr>
        <w:numPr>
          <w:ilvl w:val="0"/>
          <w:numId w:val="7"/>
        </w:numPr>
        <w:ind w:left="284"/>
        <w:jc w:val="both"/>
      </w:pPr>
      <w:r w:rsidRPr="008045FD">
        <w:t>Влажная протирка стен, дверей в подъездах, плафонов на лестничных клетках и маршах, прилифтовых холлах и межквартирных коридорах,  обметание пыли и паутины  с потолков и стен</w:t>
      </w:r>
      <w:r>
        <w:t xml:space="preserve"> – 1 раз в три недели;</w:t>
      </w:r>
    </w:p>
    <w:p w:rsidR="0006784F" w:rsidRDefault="0006784F" w:rsidP="00E46788">
      <w:pPr>
        <w:numPr>
          <w:ilvl w:val="0"/>
          <w:numId w:val="7"/>
        </w:numPr>
        <w:ind w:left="284"/>
        <w:jc w:val="both"/>
      </w:pPr>
      <w:r w:rsidRPr="008045FD">
        <w:t>Влажная протирка подоконников и отопительных приборов в местах общего пользования</w:t>
      </w:r>
      <w:r>
        <w:t xml:space="preserve"> – 1 раз в три недели.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 xml:space="preserve">Подметание свежевыпавшего снега  – </w:t>
      </w:r>
      <w:r>
        <w:t>ч</w:t>
      </w:r>
      <w:r w:rsidRPr="00BB6AF0">
        <w:t>ерез каждые 1,5 часа во время снегопада;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Сдвигание свежевыпавшего снега в дни сильных снегопадов – Через каждый час в течение всего снегопада;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Посыпка территории песком или смесью песка с хлоридами – 3 раза в сутки во время гололеда;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Очистка территорий от наледи и льда – 2 раза в сутки во время гололеда;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Подметание  и очистка территории от мусора  в дни без снегопада – 1 раз в сутки;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Очистка урн от мусора – 1 раз в сутки;</w:t>
      </w:r>
    </w:p>
    <w:p w:rsidR="0006784F" w:rsidRPr="00BB6AF0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Промывка урн -1 раз в месяц;</w:t>
      </w:r>
    </w:p>
    <w:p w:rsidR="0006784F" w:rsidRDefault="0006784F" w:rsidP="007636FC">
      <w:pPr>
        <w:pStyle w:val="NoSpacing"/>
        <w:numPr>
          <w:ilvl w:val="0"/>
          <w:numId w:val="7"/>
        </w:numPr>
        <w:ind w:left="284"/>
        <w:jc w:val="both"/>
      </w:pPr>
      <w:r w:rsidRPr="00BB6AF0">
        <w:t>Уборка контейнерных площадок, складирование негабаритного мусора рядом с мусорными контейнерами – 1 раз в сутки.</w:t>
      </w:r>
    </w:p>
    <w:p w:rsidR="001B4D77" w:rsidRPr="00BB6AF0" w:rsidRDefault="001B4D77" w:rsidP="007636FC">
      <w:pPr>
        <w:pStyle w:val="NoSpacing"/>
        <w:numPr>
          <w:ilvl w:val="0"/>
          <w:numId w:val="7"/>
        </w:numPr>
        <w:ind w:left="284"/>
        <w:jc w:val="both"/>
      </w:pPr>
      <w:r>
        <w:t>Механизированная уборка и вывоз снега на придомовой территории – по мере необ</w:t>
      </w:r>
      <w:r w:rsidR="00453D44">
        <w:t>х</w:t>
      </w:r>
      <w:r>
        <w:t>одимости.</w:t>
      </w:r>
    </w:p>
    <w:p w:rsidR="0071115A" w:rsidRPr="00C248E2" w:rsidRDefault="0071115A" w:rsidP="00A634F9">
      <w:pPr>
        <w:pStyle w:val="a1"/>
        <w:rPr>
          <w:lang w:val="en-US"/>
        </w:rPr>
      </w:pPr>
    </w:p>
    <w:p w:rsidR="00D31594" w:rsidRPr="00592C05" w:rsidRDefault="00D31594" w:rsidP="00586F3E">
      <w:pPr>
        <w:pStyle w:val="a1"/>
      </w:pPr>
      <w:r w:rsidRPr="00592C05">
        <w:rPr>
          <w:b/>
        </w:rPr>
        <w:lastRenderedPageBreak/>
        <w:t xml:space="preserve">За отчетный период было проведено </w:t>
      </w:r>
      <w:r w:rsidR="00586F3E" w:rsidRPr="00592C05">
        <w:rPr>
          <w:b/>
        </w:rPr>
        <w:t xml:space="preserve"> 4 </w:t>
      </w:r>
      <w:r w:rsidRPr="00592C05">
        <w:rPr>
          <w:b/>
        </w:rPr>
        <w:t>заседани</w:t>
      </w:r>
      <w:r w:rsidR="00586F3E" w:rsidRPr="00592C05">
        <w:rPr>
          <w:b/>
        </w:rPr>
        <w:t>я</w:t>
      </w:r>
      <w:r w:rsidR="00204979" w:rsidRPr="00592C05">
        <w:rPr>
          <w:b/>
        </w:rPr>
        <w:t xml:space="preserve"> правления ТСН</w:t>
      </w:r>
      <w:r w:rsidR="00586F3E" w:rsidRPr="00592C05">
        <w:rPr>
          <w:b/>
        </w:rPr>
        <w:t xml:space="preserve"> по текущим вопросам.  </w:t>
      </w:r>
      <w:r w:rsidRPr="00592C05">
        <w:t xml:space="preserve">Периодичность проведения </w:t>
      </w:r>
      <w:r w:rsidR="00882025" w:rsidRPr="00592C05">
        <w:t xml:space="preserve">заседаний </w:t>
      </w:r>
      <w:r w:rsidR="00275E44" w:rsidRPr="00592C05">
        <w:t xml:space="preserve"> правления ТСН</w:t>
      </w:r>
      <w:r w:rsidRPr="00592C05">
        <w:t xml:space="preserve"> соответствует Уставу.</w:t>
      </w:r>
    </w:p>
    <w:p w:rsidR="006A47F6" w:rsidRPr="008A5815" w:rsidRDefault="006A47F6" w:rsidP="00275E44">
      <w:pPr>
        <w:pStyle w:val="a1"/>
        <w:ind w:firstLine="0"/>
      </w:pPr>
      <w:r w:rsidRPr="00592C05">
        <w:t>Решения Правления выполнены.</w:t>
      </w:r>
      <w:r w:rsidRPr="008A5815">
        <w:t xml:space="preserve"> </w:t>
      </w:r>
    </w:p>
    <w:p w:rsidR="00812D3B" w:rsidRDefault="006130C7" w:rsidP="00165E07">
      <w:pPr>
        <w:pStyle w:val="Heading1"/>
      </w:pPr>
      <w:r>
        <w:t>О</w:t>
      </w:r>
      <w:r w:rsidR="00812D3B">
        <w:t xml:space="preserve">тчет </w:t>
      </w:r>
      <w:r w:rsidR="002322FC">
        <w:t xml:space="preserve">по </w:t>
      </w:r>
      <w:r w:rsidR="00812D3B">
        <w:t>использованию денежных средств</w:t>
      </w:r>
      <w:r w:rsidR="00406EAC">
        <w:t>,</w:t>
      </w:r>
      <w:r w:rsidR="00812D3B">
        <w:t xml:space="preserve"> полученных от </w:t>
      </w:r>
      <w:r w:rsidR="00D624EF">
        <w:t xml:space="preserve">собственников помещений </w:t>
      </w:r>
      <w:r w:rsidR="00812D3B">
        <w:t xml:space="preserve">в </w:t>
      </w:r>
      <w:r w:rsidR="00406EAC">
        <w:t>период 01.0</w:t>
      </w:r>
      <w:r w:rsidR="006B0AEB">
        <w:t>1</w:t>
      </w:r>
      <w:r w:rsidR="008424AE">
        <w:t>.202</w:t>
      </w:r>
      <w:r w:rsidR="00453D44">
        <w:t>3</w:t>
      </w:r>
      <w:r w:rsidR="00406EAC">
        <w:t xml:space="preserve">г. </w:t>
      </w:r>
      <w:r w:rsidR="00982763">
        <w:t>-</w:t>
      </w:r>
      <w:r w:rsidR="00406EAC">
        <w:t xml:space="preserve"> 3</w:t>
      </w:r>
      <w:r w:rsidR="00353A7D">
        <w:t>1</w:t>
      </w:r>
      <w:r w:rsidR="00406EAC">
        <w:t>.</w:t>
      </w:r>
      <w:r w:rsidR="00353A7D">
        <w:t>12</w:t>
      </w:r>
      <w:r w:rsidR="008424AE">
        <w:t>.202</w:t>
      </w:r>
      <w:r w:rsidR="00453D44">
        <w:t>3</w:t>
      </w:r>
      <w:r w:rsidR="00406EAC">
        <w:t>г.</w:t>
      </w:r>
      <w:r w:rsidR="00812D3B">
        <w:t xml:space="preserve"> на техническое обслуживание</w:t>
      </w:r>
      <w:r w:rsidR="001B4D77">
        <w:t xml:space="preserve">, </w:t>
      </w:r>
      <w:r w:rsidR="00812D3B">
        <w:t>коммунальные услуги</w:t>
      </w:r>
      <w:r w:rsidR="001B4D77">
        <w:t>, капитальный ремонт</w:t>
      </w:r>
    </w:p>
    <w:p w:rsidR="00275E44" w:rsidRPr="001B4D77" w:rsidRDefault="00275E44" w:rsidP="00CA5943">
      <w:pPr>
        <w:pStyle w:val="a1"/>
        <w:rPr>
          <w:i/>
          <w:iCs/>
        </w:rPr>
      </w:pPr>
      <w:r>
        <w:t>Отчет по поступлению денежных средств о</w:t>
      </w:r>
      <w:r w:rsidR="008E489D">
        <w:t xml:space="preserve">т собственников помещений в МКД </w:t>
      </w:r>
      <w:r>
        <w:t xml:space="preserve">на р/с ТСН «Боголюбова 16А», </w:t>
      </w:r>
      <w:r w:rsidR="001B4D77">
        <w:t xml:space="preserve"> на специальный счет по капитальному ремонту, </w:t>
      </w:r>
      <w:r>
        <w:t>а также расходование денежных средств представлены в табличной форме в Приложении к настоящему Отчету</w:t>
      </w:r>
      <w:r w:rsidR="001B4D77">
        <w:t xml:space="preserve"> </w:t>
      </w:r>
      <w:r w:rsidR="001B4D77" w:rsidRPr="001B4D77">
        <w:rPr>
          <w:i/>
          <w:iCs/>
        </w:rPr>
        <w:t>(размещены на информационных досках).</w:t>
      </w:r>
    </w:p>
    <w:p w:rsidR="00812D3B" w:rsidRDefault="008424AE" w:rsidP="00332A78">
      <w:pPr>
        <w:pStyle w:val="Heading1"/>
      </w:pPr>
      <w:r>
        <w:t>Первоочередные задачи на 202</w:t>
      </w:r>
      <w:r w:rsidR="00453D44">
        <w:t>4</w:t>
      </w:r>
      <w:r w:rsidR="00812D3B">
        <w:t xml:space="preserve"> год.</w:t>
      </w:r>
    </w:p>
    <w:p w:rsidR="00812D3B" w:rsidRPr="002265E7" w:rsidRDefault="00275E44" w:rsidP="00C919B8">
      <w:pPr>
        <w:pStyle w:val="a1"/>
        <w:ind w:firstLine="540"/>
        <w:rPr>
          <w:b/>
          <w:bCs/>
          <w:i/>
          <w:iCs/>
        </w:rPr>
      </w:pPr>
      <w:r w:rsidRPr="002265E7">
        <w:rPr>
          <w:b/>
          <w:bCs/>
          <w:i/>
          <w:iCs/>
        </w:rPr>
        <w:t xml:space="preserve">Правлением ТСН </w:t>
      </w:r>
      <w:r w:rsidR="00812D3B" w:rsidRPr="002265E7">
        <w:rPr>
          <w:b/>
          <w:bCs/>
          <w:i/>
          <w:iCs/>
        </w:rPr>
        <w:t>намечены следующие задачи, которые должны быть решены</w:t>
      </w:r>
      <w:r w:rsidR="00C919B8" w:rsidRPr="002265E7">
        <w:rPr>
          <w:b/>
          <w:bCs/>
          <w:i/>
          <w:iCs/>
        </w:rPr>
        <w:t>.</w:t>
      </w:r>
    </w:p>
    <w:p w:rsidR="00812D3B" w:rsidRPr="00CC21DE" w:rsidRDefault="00332A78" w:rsidP="00453D44">
      <w:pPr>
        <w:pStyle w:val="Heading1"/>
        <w:numPr>
          <w:ilvl w:val="0"/>
          <w:numId w:val="28"/>
        </w:numPr>
        <w:jc w:val="both"/>
        <w:rPr>
          <w:b w:val="0"/>
        </w:rPr>
      </w:pPr>
      <w:r w:rsidRPr="00CC21DE">
        <w:rPr>
          <w:b w:val="0"/>
        </w:rPr>
        <w:t>П</w:t>
      </w:r>
      <w:r w:rsidR="00812D3B" w:rsidRPr="00CC21DE">
        <w:rPr>
          <w:b w:val="0"/>
        </w:rPr>
        <w:t>родолжить обслуживание инженерных систем и строитель</w:t>
      </w:r>
      <w:r w:rsidR="00760F4F" w:rsidRPr="00CC21DE">
        <w:rPr>
          <w:b w:val="0"/>
        </w:rPr>
        <w:t>ных конструкций жилого дома</w:t>
      </w:r>
      <w:r w:rsidR="00812D3B" w:rsidRPr="00CC21DE">
        <w:rPr>
          <w:b w:val="0"/>
        </w:rPr>
        <w:t xml:space="preserve"> на необходимом уровне в соответствии с нормативными документами</w:t>
      </w:r>
      <w:r w:rsidR="0004292C" w:rsidRPr="00CC21DE">
        <w:rPr>
          <w:b w:val="0"/>
        </w:rPr>
        <w:t>.</w:t>
      </w:r>
    </w:p>
    <w:p w:rsidR="00453D44" w:rsidRPr="00CC21DE" w:rsidRDefault="00DB61E8" w:rsidP="00043F38">
      <w:pPr>
        <w:pStyle w:val="Heading1"/>
        <w:jc w:val="both"/>
        <w:rPr>
          <w:b w:val="0"/>
        </w:rPr>
      </w:pPr>
      <w:r w:rsidRPr="00CC21DE">
        <w:rPr>
          <w:b w:val="0"/>
        </w:rPr>
        <w:t>Установить камер</w:t>
      </w:r>
      <w:r w:rsidR="00453D44" w:rsidRPr="00CC21DE">
        <w:rPr>
          <w:b w:val="0"/>
        </w:rPr>
        <w:t>ы</w:t>
      </w:r>
      <w:r w:rsidRPr="00CC21DE">
        <w:rPr>
          <w:b w:val="0"/>
        </w:rPr>
        <w:t xml:space="preserve"> </w:t>
      </w:r>
      <w:r w:rsidR="00CC6B63" w:rsidRPr="00CC21DE">
        <w:rPr>
          <w:b w:val="0"/>
        </w:rPr>
        <w:t xml:space="preserve">видеонаблюдения </w:t>
      </w:r>
      <w:r w:rsidR="00453D44" w:rsidRPr="00CC21DE">
        <w:rPr>
          <w:b w:val="0"/>
        </w:rPr>
        <w:t xml:space="preserve"> на входные двери в подъезды за счет муниципального бюджета в рамках реализации программы «Безопасный регион</w:t>
      </w:r>
      <w:r w:rsidR="00CC21DE">
        <w:rPr>
          <w:b w:val="0"/>
        </w:rPr>
        <w:t>»</w:t>
      </w:r>
    </w:p>
    <w:p w:rsidR="00CC6B63" w:rsidRDefault="00CC6B63" w:rsidP="00043F38">
      <w:pPr>
        <w:pStyle w:val="Heading1"/>
        <w:jc w:val="both"/>
        <w:rPr>
          <w:b w:val="0"/>
        </w:rPr>
      </w:pPr>
      <w:r w:rsidRPr="00CC21DE">
        <w:rPr>
          <w:b w:val="0"/>
        </w:rPr>
        <w:t xml:space="preserve">Произвести установку в ИТП в систему ХВС 3-х фильтров АУРАН  тонкой очистки воды от твердых и взвешенных частиц (очистка от глины, торфа, песка, ржавчины, других примесей крупных примесей, а так же мельчайших примесей мутности, желтизны, жесткости); </w:t>
      </w:r>
    </w:p>
    <w:p w:rsidR="00631948" w:rsidRPr="00631948" w:rsidRDefault="00631948" w:rsidP="00631948">
      <w:pPr>
        <w:pStyle w:val="Heading1"/>
        <w:jc w:val="both"/>
        <w:rPr>
          <w:b w:val="0"/>
        </w:rPr>
      </w:pPr>
      <w:r w:rsidRPr="00631948">
        <w:rPr>
          <w:b w:val="0"/>
        </w:rPr>
        <w:t>Произвести замену прокладок теплообменника в ИТП 3</w:t>
      </w:r>
    </w:p>
    <w:p w:rsidR="00CC6B63" w:rsidRPr="00CC21DE" w:rsidRDefault="00CC6B63" w:rsidP="00453D44">
      <w:pPr>
        <w:pStyle w:val="Heading1"/>
        <w:jc w:val="both"/>
        <w:rPr>
          <w:b w:val="0"/>
        </w:rPr>
      </w:pPr>
      <w:r w:rsidRPr="00CC21DE">
        <w:rPr>
          <w:b w:val="0"/>
        </w:rPr>
        <w:t>В целях энергосбережения продолжать проведение поэтапной замены светильников в МОП на светодиодные с датчиками движения;</w:t>
      </w:r>
    </w:p>
    <w:p w:rsidR="00760F4F" w:rsidRPr="00CC21DE" w:rsidRDefault="00293EB4" w:rsidP="00453D44">
      <w:pPr>
        <w:pStyle w:val="Heading1"/>
        <w:jc w:val="both"/>
        <w:rPr>
          <w:b w:val="0"/>
        </w:rPr>
      </w:pPr>
      <w:r w:rsidRPr="00CC21DE">
        <w:rPr>
          <w:b w:val="0"/>
        </w:rPr>
        <w:t>Продолжить</w:t>
      </w:r>
      <w:r w:rsidR="00760F4F" w:rsidRPr="00CC21DE">
        <w:rPr>
          <w:b w:val="0"/>
        </w:rPr>
        <w:t xml:space="preserve"> </w:t>
      </w:r>
      <w:r w:rsidR="00944E22" w:rsidRPr="00CC21DE">
        <w:rPr>
          <w:b w:val="0"/>
        </w:rPr>
        <w:t>работу с неплательщиками для</w:t>
      </w:r>
      <w:r w:rsidR="00760F4F" w:rsidRPr="00CC21DE">
        <w:rPr>
          <w:b w:val="0"/>
        </w:rPr>
        <w:t xml:space="preserve"> увеличения объема поступления денежных средств</w:t>
      </w:r>
      <w:r w:rsidR="00A4466A" w:rsidRPr="00CC21DE">
        <w:rPr>
          <w:b w:val="0"/>
        </w:rPr>
        <w:t xml:space="preserve"> на счет ТСН в целях создания возможности формирования резервного фонда ТСН.</w:t>
      </w:r>
    </w:p>
    <w:p w:rsidR="0003098E" w:rsidRDefault="0003098E" w:rsidP="00332A78">
      <w:pPr>
        <w:pStyle w:val="a1"/>
      </w:pPr>
    </w:p>
    <w:p w:rsidR="00293EB4" w:rsidRDefault="00293EB4" w:rsidP="00332A78">
      <w:pPr>
        <w:pStyle w:val="a1"/>
      </w:pPr>
    </w:p>
    <w:p w:rsidR="008424AE" w:rsidRDefault="008424AE" w:rsidP="00332A78">
      <w:pPr>
        <w:pStyle w:val="a1"/>
      </w:pPr>
    </w:p>
    <w:p w:rsidR="0003098E" w:rsidRPr="009A0C44" w:rsidRDefault="009A0C44" w:rsidP="00332A78">
      <w:pPr>
        <w:pStyle w:val="a1"/>
        <w:rPr>
          <w:b/>
        </w:rPr>
      </w:pPr>
      <w:r>
        <w:rPr>
          <w:b/>
        </w:rPr>
        <w:t>Председатель П</w:t>
      </w:r>
      <w:r w:rsidR="0003098E" w:rsidRPr="009A0C44">
        <w:rPr>
          <w:b/>
        </w:rPr>
        <w:t xml:space="preserve">равления                                                                            </w:t>
      </w:r>
      <w:r w:rsidR="00A4466A" w:rsidRPr="009A0C44">
        <w:rPr>
          <w:b/>
        </w:rPr>
        <w:t>Ширченко Е.Ф.</w:t>
      </w:r>
    </w:p>
    <w:sectPr w:rsidR="0003098E" w:rsidRPr="009A0C44" w:rsidSect="009A0C44">
      <w:footerReference w:type="default" r:id="rId10"/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998" w:rsidRDefault="00DA5998" w:rsidP="00E46788">
      <w:r>
        <w:separator/>
      </w:r>
    </w:p>
  </w:endnote>
  <w:endnote w:type="continuationSeparator" w:id="0">
    <w:p w:rsidR="00DA5998" w:rsidRDefault="00DA5998" w:rsidP="00E4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563" w:rsidRDefault="00AE15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204">
      <w:rPr>
        <w:noProof/>
      </w:rPr>
      <w:t>1</w:t>
    </w:r>
    <w:r>
      <w:fldChar w:fldCharType="end"/>
    </w:r>
  </w:p>
  <w:p w:rsidR="00AE1563" w:rsidRDefault="00AE1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998" w:rsidRDefault="00DA5998" w:rsidP="00E46788">
      <w:r>
        <w:separator/>
      </w:r>
    </w:p>
  </w:footnote>
  <w:footnote w:type="continuationSeparator" w:id="0">
    <w:p w:rsidR="00DA5998" w:rsidRDefault="00DA5998" w:rsidP="00E4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DA0D874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a"/>
      <w:lvlText w:val="%1.%2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pStyle w:val="2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252A"/>
    <w:multiLevelType w:val="hybridMultilevel"/>
    <w:tmpl w:val="000037E5"/>
    <w:lvl w:ilvl="0" w:tplc="00001DC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49F7">
      <w:start w:val="1"/>
      <w:numFmt w:val="bullet"/>
      <w:lvlText w:val="Г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7E6"/>
    <w:multiLevelType w:val="hybridMultilevel"/>
    <w:tmpl w:val="000019D9"/>
    <w:lvl w:ilvl="0" w:tplc="000059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A2D"/>
    <w:multiLevelType w:val="hybridMultilevel"/>
    <w:tmpl w:val="00006048"/>
    <w:lvl w:ilvl="0" w:tplc="000057D3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58F">
      <w:start w:val="1"/>
      <w:numFmt w:val="bullet"/>
      <w:lvlText w:val="В."/>
      <w:lvlJc w:val="left"/>
      <w:pPr>
        <w:tabs>
          <w:tab w:val="num" w:pos="1440"/>
        </w:tabs>
        <w:ind w:left="1440" w:hanging="360"/>
      </w:pPr>
    </w:lvl>
    <w:lvl w:ilvl="2" w:tplc="00000975">
      <w:start w:val="1"/>
      <w:numFmt w:val="bullet"/>
      <w:lvlText w:val="Б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42B"/>
    <w:multiLevelType w:val="hybridMultilevel"/>
    <w:tmpl w:val="00005078"/>
    <w:lvl w:ilvl="0" w:tplc="0000148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087">
      <w:start w:val="1"/>
      <w:numFmt w:val="bullet"/>
      <w:lvlText w:val="Г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6CF"/>
    <w:multiLevelType w:val="hybridMultilevel"/>
    <w:tmpl w:val="000001D3"/>
    <w:lvl w:ilvl="0" w:tplc="00000E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32"/>
    <w:multiLevelType w:val="hybridMultilevel"/>
    <w:tmpl w:val="00006D22"/>
    <w:lvl w:ilvl="0" w:tplc="00001AF4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ECC">
      <w:start w:val="1"/>
      <w:numFmt w:val="bullet"/>
      <w:lvlText w:val="А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F853FE"/>
    <w:multiLevelType w:val="hybridMultilevel"/>
    <w:tmpl w:val="044085EC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3B72"/>
    <w:multiLevelType w:val="multilevel"/>
    <w:tmpl w:val="9A34638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9" w15:restartNumberingAfterBreak="0">
    <w:nsid w:val="11C42EB2"/>
    <w:multiLevelType w:val="multilevel"/>
    <w:tmpl w:val="180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001EA"/>
    <w:multiLevelType w:val="hybridMultilevel"/>
    <w:tmpl w:val="2B94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41"/>
    <w:multiLevelType w:val="multilevel"/>
    <w:tmpl w:val="2F86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05AF5"/>
    <w:multiLevelType w:val="multilevel"/>
    <w:tmpl w:val="180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32D5B"/>
    <w:multiLevelType w:val="multilevel"/>
    <w:tmpl w:val="8B04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A013D"/>
    <w:multiLevelType w:val="hybridMultilevel"/>
    <w:tmpl w:val="2000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D5748"/>
    <w:multiLevelType w:val="multilevel"/>
    <w:tmpl w:val="90A20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ABB4717"/>
    <w:multiLevelType w:val="multilevel"/>
    <w:tmpl w:val="0936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57DF9"/>
    <w:multiLevelType w:val="multilevel"/>
    <w:tmpl w:val="180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7077D"/>
    <w:multiLevelType w:val="hybridMultilevel"/>
    <w:tmpl w:val="CF5EFF22"/>
    <w:lvl w:ilvl="0" w:tplc="7592F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A5985"/>
    <w:multiLevelType w:val="hybridMultilevel"/>
    <w:tmpl w:val="1880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D4FA9"/>
    <w:multiLevelType w:val="multilevel"/>
    <w:tmpl w:val="180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841AD"/>
    <w:multiLevelType w:val="hybridMultilevel"/>
    <w:tmpl w:val="A166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5014"/>
    <w:multiLevelType w:val="hybridMultilevel"/>
    <w:tmpl w:val="7C0C408A"/>
    <w:lvl w:ilvl="0" w:tplc="82D84012">
      <w:start w:val="1"/>
      <w:numFmt w:val="bullet"/>
      <w:pStyle w:val="a0"/>
      <w:lvlText w:val="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5683345E"/>
    <w:multiLevelType w:val="multilevel"/>
    <w:tmpl w:val="680E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F341F6"/>
    <w:multiLevelType w:val="hybridMultilevel"/>
    <w:tmpl w:val="131A4DA6"/>
    <w:lvl w:ilvl="0" w:tplc="2D4E6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2AB"/>
    <w:multiLevelType w:val="multilevel"/>
    <w:tmpl w:val="B43C1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D10B6F"/>
    <w:multiLevelType w:val="hybridMultilevel"/>
    <w:tmpl w:val="5268E49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30785">
    <w:abstractNumId w:val="0"/>
  </w:num>
  <w:num w:numId="2" w16cid:durableId="267348088">
    <w:abstractNumId w:val="26"/>
  </w:num>
  <w:num w:numId="3" w16cid:durableId="235172669">
    <w:abstractNumId w:val="22"/>
  </w:num>
  <w:num w:numId="4" w16cid:durableId="995453482">
    <w:abstractNumId w:val="18"/>
  </w:num>
  <w:num w:numId="5" w16cid:durableId="707804008">
    <w:abstractNumId w:val="15"/>
  </w:num>
  <w:num w:numId="6" w16cid:durableId="1374423011">
    <w:abstractNumId w:val="25"/>
  </w:num>
  <w:num w:numId="7" w16cid:durableId="1366833704">
    <w:abstractNumId w:val="14"/>
  </w:num>
  <w:num w:numId="8" w16cid:durableId="1155881015">
    <w:abstractNumId w:val="6"/>
  </w:num>
  <w:num w:numId="9" w16cid:durableId="190144182">
    <w:abstractNumId w:val="5"/>
  </w:num>
  <w:num w:numId="10" w16cid:durableId="1026098624">
    <w:abstractNumId w:val="3"/>
  </w:num>
  <w:num w:numId="11" w16cid:durableId="1469125678">
    <w:abstractNumId w:val="2"/>
  </w:num>
  <w:num w:numId="12" w16cid:durableId="1278414681">
    <w:abstractNumId w:val="1"/>
  </w:num>
  <w:num w:numId="13" w16cid:durableId="185869090">
    <w:abstractNumId w:val="4"/>
  </w:num>
  <w:num w:numId="14" w16cid:durableId="336856841">
    <w:abstractNumId w:val="21"/>
  </w:num>
  <w:num w:numId="15" w16cid:durableId="317998878">
    <w:abstractNumId w:val="13"/>
  </w:num>
  <w:num w:numId="16" w16cid:durableId="254941084">
    <w:abstractNumId w:val="16"/>
  </w:num>
  <w:num w:numId="17" w16cid:durableId="1671059469">
    <w:abstractNumId w:val="8"/>
  </w:num>
  <w:num w:numId="18" w16cid:durableId="984433478">
    <w:abstractNumId w:val="9"/>
  </w:num>
  <w:num w:numId="19" w16cid:durableId="348218819">
    <w:abstractNumId w:val="20"/>
  </w:num>
  <w:num w:numId="20" w16cid:durableId="786001842">
    <w:abstractNumId w:val="24"/>
  </w:num>
  <w:num w:numId="21" w16cid:durableId="1356074700">
    <w:abstractNumId w:val="7"/>
  </w:num>
  <w:num w:numId="22" w16cid:durableId="1540320402">
    <w:abstractNumId w:val="12"/>
  </w:num>
  <w:num w:numId="23" w16cid:durableId="1551384105">
    <w:abstractNumId w:val="19"/>
  </w:num>
  <w:num w:numId="24" w16cid:durableId="1569728941">
    <w:abstractNumId w:val="17"/>
  </w:num>
  <w:num w:numId="25" w16cid:durableId="98836831">
    <w:abstractNumId w:val="11"/>
  </w:num>
  <w:num w:numId="26" w16cid:durableId="1803378186">
    <w:abstractNumId w:val="23"/>
  </w:num>
  <w:num w:numId="27" w16cid:durableId="1758093024">
    <w:abstractNumId w:val="10"/>
  </w:num>
  <w:num w:numId="28" w16cid:durableId="2103261991">
    <w:abstractNumId w:val="0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D3B"/>
    <w:rsid w:val="00010C17"/>
    <w:rsid w:val="00015247"/>
    <w:rsid w:val="00021766"/>
    <w:rsid w:val="0003098E"/>
    <w:rsid w:val="0004292C"/>
    <w:rsid w:val="00043F38"/>
    <w:rsid w:val="00061204"/>
    <w:rsid w:val="0006784F"/>
    <w:rsid w:val="000805F5"/>
    <w:rsid w:val="00080FFD"/>
    <w:rsid w:val="000A619F"/>
    <w:rsid w:val="000B3A71"/>
    <w:rsid w:val="000D7542"/>
    <w:rsid w:val="000F21EE"/>
    <w:rsid w:val="000F26B3"/>
    <w:rsid w:val="000F5093"/>
    <w:rsid w:val="0010150A"/>
    <w:rsid w:val="00107493"/>
    <w:rsid w:val="00110C88"/>
    <w:rsid w:val="001128DB"/>
    <w:rsid w:val="0011412E"/>
    <w:rsid w:val="00121401"/>
    <w:rsid w:val="00150462"/>
    <w:rsid w:val="00160650"/>
    <w:rsid w:val="00161618"/>
    <w:rsid w:val="00165E07"/>
    <w:rsid w:val="001672D0"/>
    <w:rsid w:val="001801CF"/>
    <w:rsid w:val="001A14F3"/>
    <w:rsid w:val="001B235D"/>
    <w:rsid w:val="001B4D77"/>
    <w:rsid w:val="001D1C17"/>
    <w:rsid w:val="00204979"/>
    <w:rsid w:val="002052BE"/>
    <w:rsid w:val="00205492"/>
    <w:rsid w:val="00220D80"/>
    <w:rsid w:val="002265E7"/>
    <w:rsid w:val="002322FC"/>
    <w:rsid w:val="00240742"/>
    <w:rsid w:val="00241FC0"/>
    <w:rsid w:val="00244B61"/>
    <w:rsid w:val="00256BB8"/>
    <w:rsid w:val="00263EAD"/>
    <w:rsid w:val="00275E44"/>
    <w:rsid w:val="00277226"/>
    <w:rsid w:val="00284155"/>
    <w:rsid w:val="00287682"/>
    <w:rsid w:val="00293EB4"/>
    <w:rsid w:val="002B70AE"/>
    <w:rsid w:val="002C737A"/>
    <w:rsid w:val="002E0C72"/>
    <w:rsid w:val="002E79EC"/>
    <w:rsid w:val="00306D2F"/>
    <w:rsid w:val="00310004"/>
    <w:rsid w:val="00313D71"/>
    <w:rsid w:val="00332A78"/>
    <w:rsid w:val="00353A7D"/>
    <w:rsid w:val="00374E6A"/>
    <w:rsid w:val="00380781"/>
    <w:rsid w:val="0038705F"/>
    <w:rsid w:val="0039402B"/>
    <w:rsid w:val="003B012F"/>
    <w:rsid w:val="003B79F3"/>
    <w:rsid w:val="003C01AD"/>
    <w:rsid w:val="003D310D"/>
    <w:rsid w:val="00400CCC"/>
    <w:rsid w:val="004029A8"/>
    <w:rsid w:val="00406EAC"/>
    <w:rsid w:val="00435B9E"/>
    <w:rsid w:val="0044495F"/>
    <w:rsid w:val="00446188"/>
    <w:rsid w:val="00446297"/>
    <w:rsid w:val="00453D44"/>
    <w:rsid w:val="00462F96"/>
    <w:rsid w:val="00480E3F"/>
    <w:rsid w:val="004A7624"/>
    <w:rsid w:val="004C6376"/>
    <w:rsid w:val="004F1E2E"/>
    <w:rsid w:val="004F4680"/>
    <w:rsid w:val="004F6916"/>
    <w:rsid w:val="0050223A"/>
    <w:rsid w:val="00504239"/>
    <w:rsid w:val="00510E15"/>
    <w:rsid w:val="005123A8"/>
    <w:rsid w:val="0051687A"/>
    <w:rsid w:val="00520C1B"/>
    <w:rsid w:val="0052632E"/>
    <w:rsid w:val="005278CC"/>
    <w:rsid w:val="00531049"/>
    <w:rsid w:val="00534259"/>
    <w:rsid w:val="00535A9C"/>
    <w:rsid w:val="005453BF"/>
    <w:rsid w:val="005651C6"/>
    <w:rsid w:val="00570051"/>
    <w:rsid w:val="005779CF"/>
    <w:rsid w:val="00586F3E"/>
    <w:rsid w:val="005879FA"/>
    <w:rsid w:val="00592C05"/>
    <w:rsid w:val="005D4C31"/>
    <w:rsid w:val="005D6B3D"/>
    <w:rsid w:val="005E0EE5"/>
    <w:rsid w:val="00604374"/>
    <w:rsid w:val="006130C7"/>
    <w:rsid w:val="00631948"/>
    <w:rsid w:val="006346A5"/>
    <w:rsid w:val="00635760"/>
    <w:rsid w:val="006408A3"/>
    <w:rsid w:val="006555DC"/>
    <w:rsid w:val="00663D3E"/>
    <w:rsid w:val="006701E4"/>
    <w:rsid w:val="0067350C"/>
    <w:rsid w:val="006A02E5"/>
    <w:rsid w:val="006A1018"/>
    <w:rsid w:val="006A47F6"/>
    <w:rsid w:val="006A7012"/>
    <w:rsid w:val="006B0AEB"/>
    <w:rsid w:val="006B1D55"/>
    <w:rsid w:val="00706F97"/>
    <w:rsid w:val="0071115A"/>
    <w:rsid w:val="007375DB"/>
    <w:rsid w:val="007447F0"/>
    <w:rsid w:val="00747805"/>
    <w:rsid w:val="00751005"/>
    <w:rsid w:val="00760F4F"/>
    <w:rsid w:val="007636FC"/>
    <w:rsid w:val="00766783"/>
    <w:rsid w:val="007778C0"/>
    <w:rsid w:val="00784439"/>
    <w:rsid w:val="007B1AB5"/>
    <w:rsid w:val="007B7E61"/>
    <w:rsid w:val="007C69E9"/>
    <w:rsid w:val="007F0F3F"/>
    <w:rsid w:val="00800E07"/>
    <w:rsid w:val="00812D3B"/>
    <w:rsid w:val="00813607"/>
    <w:rsid w:val="008213F9"/>
    <w:rsid w:val="00826D55"/>
    <w:rsid w:val="0083002E"/>
    <w:rsid w:val="008376E4"/>
    <w:rsid w:val="008424AE"/>
    <w:rsid w:val="00866766"/>
    <w:rsid w:val="008747DA"/>
    <w:rsid w:val="008755B8"/>
    <w:rsid w:val="00875FFF"/>
    <w:rsid w:val="00882025"/>
    <w:rsid w:val="008829C0"/>
    <w:rsid w:val="008843C8"/>
    <w:rsid w:val="00885C1B"/>
    <w:rsid w:val="00895712"/>
    <w:rsid w:val="008A5815"/>
    <w:rsid w:val="008D1EE7"/>
    <w:rsid w:val="008E489D"/>
    <w:rsid w:val="00922797"/>
    <w:rsid w:val="00944E22"/>
    <w:rsid w:val="00961D2F"/>
    <w:rsid w:val="00982763"/>
    <w:rsid w:val="009943D2"/>
    <w:rsid w:val="009A0C44"/>
    <w:rsid w:val="009A122E"/>
    <w:rsid w:val="009A44B9"/>
    <w:rsid w:val="009B6C0B"/>
    <w:rsid w:val="009C237B"/>
    <w:rsid w:val="009D7AF0"/>
    <w:rsid w:val="009D7C3D"/>
    <w:rsid w:val="009E5AB2"/>
    <w:rsid w:val="00A1459A"/>
    <w:rsid w:val="00A31EF8"/>
    <w:rsid w:val="00A31F2E"/>
    <w:rsid w:val="00A33B37"/>
    <w:rsid w:val="00A37C7A"/>
    <w:rsid w:val="00A4466A"/>
    <w:rsid w:val="00A56CD5"/>
    <w:rsid w:val="00A634F9"/>
    <w:rsid w:val="00A65A14"/>
    <w:rsid w:val="00A770F6"/>
    <w:rsid w:val="00AA300D"/>
    <w:rsid w:val="00AB1EEC"/>
    <w:rsid w:val="00AB376B"/>
    <w:rsid w:val="00AE1563"/>
    <w:rsid w:val="00AF6CE5"/>
    <w:rsid w:val="00AF7FC0"/>
    <w:rsid w:val="00B04EAD"/>
    <w:rsid w:val="00B11E82"/>
    <w:rsid w:val="00B12309"/>
    <w:rsid w:val="00B16899"/>
    <w:rsid w:val="00B46531"/>
    <w:rsid w:val="00B65DA5"/>
    <w:rsid w:val="00B72619"/>
    <w:rsid w:val="00B752E1"/>
    <w:rsid w:val="00B81501"/>
    <w:rsid w:val="00BC4B66"/>
    <w:rsid w:val="00C248E2"/>
    <w:rsid w:val="00C279E0"/>
    <w:rsid w:val="00C31FA0"/>
    <w:rsid w:val="00C60CCC"/>
    <w:rsid w:val="00C6686F"/>
    <w:rsid w:val="00C80ECE"/>
    <w:rsid w:val="00C919B8"/>
    <w:rsid w:val="00CA5943"/>
    <w:rsid w:val="00CC21DE"/>
    <w:rsid w:val="00CC5B35"/>
    <w:rsid w:val="00CC67B2"/>
    <w:rsid w:val="00CC6B63"/>
    <w:rsid w:val="00CC77B5"/>
    <w:rsid w:val="00CD45FA"/>
    <w:rsid w:val="00CD4930"/>
    <w:rsid w:val="00CE169C"/>
    <w:rsid w:val="00CF15FB"/>
    <w:rsid w:val="00CF2C68"/>
    <w:rsid w:val="00D0745F"/>
    <w:rsid w:val="00D2170A"/>
    <w:rsid w:val="00D23F4E"/>
    <w:rsid w:val="00D24A56"/>
    <w:rsid w:val="00D31594"/>
    <w:rsid w:val="00D50308"/>
    <w:rsid w:val="00D553FE"/>
    <w:rsid w:val="00D624EF"/>
    <w:rsid w:val="00D7055F"/>
    <w:rsid w:val="00D754F3"/>
    <w:rsid w:val="00D77A38"/>
    <w:rsid w:val="00D86310"/>
    <w:rsid w:val="00DA1502"/>
    <w:rsid w:val="00DA388D"/>
    <w:rsid w:val="00DA5998"/>
    <w:rsid w:val="00DB415D"/>
    <w:rsid w:val="00DB61E8"/>
    <w:rsid w:val="00DC617C"/>
    <w:rsid w:val="00DE2451"/>
    <w:rsid w:val="00E0397B"/>
    <w:rsid w:val="00E23CD3"/>
    <w:rsid w:val="00E33F8D"/>
    <w:rsid w:val="00E448C8"/>
    <w:rsid w:val="00E46788"/>
    <w:rsid w:val="00E57CBE"/>
    <w:rsid w:val="00E604D4"/>
    <w:rsid w:val="00E70227"/>
    <w:rsid w:val="00E7068B"/>
    <w:rsid w:val="00E75139"/>
    <w:rsid w:val="00EA1352"/>
    <w:rsid w:val="00EB0A72"/>
    <w:rsid w:val="00EC0F07"/>
    <w:rsid w:val="00EC30AA"/>
    <w:rsid w:val="00EC4F4C"/>
    <w:rsid w:val="00EC6212"/>
    <w:rsid w:val="00ED7351"/>
    <w:rsid w:val="00EE7B6D"/>
    <w:rsid w:val="00F00B5D"/>
    <w:rsid w:val="00F06CA1"/>
    <w:rsid w:val="00F21752"/>
    <w:rsid w:val="00F22C59"/>
    <w:rsid w:val="00F2312D"/>
    <w:rsid w:val="00F36E70"/>
    <w:rsid w:val="00F5254C"/>
    <w:rsid w:val="00F67207"/>
    <w:rsid w:val="00F97201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E72B-29C9-47C5-951E-0F5AE13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B16899"/>
    <w:pPr>
      <w:keepNext/>
      <w:keepLines/>
      <w:numPr>
        <w:numId w:val="1"/>
      </w:numPr>
      <w:tabs>
        <w:tab w:val="left" w:pos="360"/>
      </w:tabs>
      <w:spacing w:before="360" w:after="120"/>
      <w:contextualSpacing/>
      <w:jc w:val="center"/>
      <w:outlineLvl w:val="0"/>
    </w:pPr>
    <w:rPr>
      <w:rFonts w:eastAsia="Arial Unicode MS"/>
      <w:b/>
      <w:bCs/>
      <w:szCs w:val="1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812D3B"/>
    <w:pPr>
      <w:spacing w:before="100" w:beforeAutospacing="1" w:after="100" w:afterAutospacing="1"/>
    </w:pPr>
  </w:style>
  <w:style w:type="paragraph" w:customStyle="1" w:styleId="a">
    <w:name w:val="Нумерованный абзац"/>
    <w:rsid w:val="00B16899"/>
    <w:pPr>
      <w:numPr>
        <w:ilvl w:val="1"/>
        <w:numId w:val="1"/>
      </w:numPr>
      <w:tabs>
        <w:tab w:val="left" w:pos="567"/>
      </w:tabs>
      <w:spacing w:line="276" w:lineRule="auto"/>
      <w:jc w:val="both"/>
    </w:pPr>
    <w:rPr>
      <w:rFonts w:eastAsia="Arial Unicode MS"/>
      <w:sz w:val="24"/>
      <w:szCs w:val="19"/>
      <w:lang w:val="ru-RU" w:eastAsia="ru-RU"/>
    </w:rPr>
  </w:style>
  <w:style w:type="paragraph" w:customStyle="1" w:styleId="2">
    <w:name w:val="Нумерованный абзац_2"/>
    <w:rsid w:val="00B16899"/>
    <w:pPr>
      <w:numPr>
        <w:ilvl w:val="2"/>
        <w:numId w:val="1"/>
      </w:numPr>
      <w:tabs>
        <w:tab w:val="left" w:pos="840"/>
      </w:tabs>
      <w:spacing w:line="276" w:lineRule="auto"/>
      <w:jc w:val="both"/>
    </w:pPr>
    <w:rPr>
      <w:rFonts w:eastAsia="Arial Unicode MS"/>
      <w:sz w:val="24"/>
      <w:szCs w:val="19"/>
      <w:lang w:val="ru-RU" w:eastAsia="ru-RU"/>
    </w:rPr>
  </w:style>
  <w:style w:type="paragraph" w:styleId="BalloonText">
    <w:name w:val="Balloon Text"/>
    <w:basedOn w:val="Normal"/>
    <w:semiHidden/>
    <w:rsid w:val="00751005"/>
    <w:rPr>
      <w:rFonts w:ascii="Tahoma" w:hAnsi="Tahoma" w:cs="Tahoma"/>
      <w:sz w:val="16"/>
      <w:szCs w:val="16"/>
    </w:rPr>
  </w:style>
  <w:style w:type="paragraph" w:customStyle="1" w:styleId="a1">
    <w:name w:val="Текст абзаца"/>
    <w:basedOn w:val="a"/>
    <w:rsid w:val="00284155"/>
    <w:pPr>
      <w:numPr>
        <w:ilvl w:val="0"/>
        <w:numId w:val="0"/>
      </w:numPr>
      <w:ind w:firstLine="720"/>
    </w:pPr>
  </w:style>
  <w:style w:type="paragraph" w:customStyle="1" w:styleId="a0">
    <w:name w:val="Перечень"/>
    <w:link w:val="a2"/>
    <w:rsid w:val="00121401"/>
    <w:pPr>
      <w:numPr>
        <w:numId w:val="3"/>
      </w:numPr>
      <w:tabs>
        <w:tab w:val="clear" w:pos="2490"/>
        <w:tab w:val="num" w:pos="1080"/>
      </w:tabs>
      <w:spacing w:after="120"/>
      <w:ind w:left="1077" w:hanging="357"/>
      <w:contextualSpacing/>
      <w:jc w:val="both"/>
    </w:pPr>
    <w:rPr>
      <w:sz w:val="24"/>
      <w:szCs w:val="24"/>
      <w:lang w:val="ru-RU" w:eastAsia="ru-RU"/>
    </w:rPr>
  </w:style>
  <w:style w:type="character" w:customStyle="1" w:styleId="a2">
    <w:name w:val="Перечень Знак"/>
    <w:link w:val="a0"/>
    <w:rsid w:val="00121401"/>
    <w:rPr>
      <w:sz w:val="24"/>
      <w:szCs w:val="24"/>
      <w:lang w:val="ru-RU" w:eastAsia="ru-RU" w:bidi="ar-SA"/>
    </w:rPr>
  </w:style>
  <w:style w:type="character" w:styleId="Hyperlink">
    <w:name w:val="Hyperlink"/>
    <w:rsid w:val="00480E3F"/>
    <w:rPr>
      <w:color w:val="0000FF"/>
      <w:u w:val="single"/>
    </w:rPr>
  </w:style>
  <w:style w:type="table" w:styleId="TableGrid">
    <w:name w:val="Table Grid"/>
    <w:basedOn w:val="TableNormal"/>
    <w:uiPriority w:val="59"/>
    <w:rsid w:val="00480E3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A1502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rsid w:val="00DA1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A31F2E"/>
    <w:pPr>
      <w:ind w:left="720"/>
      <w:contextualSpacing/>
    </w:pPr>
    <w:rPr>
      <w:sz w:val="20"/>
      <w:szCs w:val="20"/>
    </w:rPr>
  </w:style>
  <w:style w:type="paragraph" w:styleId="NoSpacing">
    <w:name w:val="No Spacing"/>
    <w:uiPriority w:val="1"/>
    <w:qFormat/>
    <w:rsid w:val="0006784F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04979"/>
  </w:style>
  <w:style w:type="paragraph" w:styleId="Header">
    <w:name w:val="header"/>
    <w:basedOn w:val="Normal"/>
    <w:link w:val="HeaderChar"/>
    <w:uiPriority w:val="99"/>
    <w:rsid w:val="009A0C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0C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0C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0C44"/>
    <w:rPr>
      <w:sz w:val="24"/>
      <w:szCs w:val="24"/>
    </w:rPr>
  </w:style>
  <w:style w:type="paragraph" w:customStyle="1" w:styleId="1">
    <w:name w:val="Основной текст1"/>
    <w:basedOn w:val="Normal"/>
    <w:rsid w:val="00244B61"/>
    <w:pPr>
      <w:snapToGrid w:val="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sh7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16&#1072;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0922C1BE301EBC47C847DE7411510F82276E2AA9E101DD61167717BwBa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RePack by SPecialiST</Company>
  <LinksUpToDate>false</LinksUpToDate>
  <CharactersWithSpaces>11883</CharactersWithSpaces>
  <SharedDoc>false</SharedDoc>
  <HLinks>
    <vt:vector size="18" baseType="variant">
      <vt:variant>
        <vt:i4>5767257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consultantplus://offline/ref=D150922C1BE301EBC47C847DE7411510F82276E2AA9E101DD61167717BwBa1F</vt:lpwstr>
      </vt:variant>
      <vt:variant>
        <vt:lpwstr/>
      </vt:variant>
      <vt:variant>
        <vt:i4>3211272</vt:i4>
      </vt:variant>
      <vt:variant>
        <vt:i4>3</vt:i4>
      </vt:variant>
      <vt:variant>
        <vt:i4>0</vt:i4>
      </vt:variant>
      <vt:variant>
        <vt:i4>5</vt:i4>
      </vt:variant>
      <vt:variant>
        <vt:lpwstr>mailto:ekaterinash76@gmail.com</vt:lpwstr>
      </vt:variant>
      <vt:variant>
        <vt:lpwstr/>
      </vt:variant>
      <vt:variant>
        <vt:i4>2360442</vt:i4>
      </vt:variant>
      <vt:variant>
        <vt:i4>0</vt:i4>
      </vt:variant>
      <vt:variant>
        <vt:i4>0</vt:i4>
      </vt:variant>
      <vt:variant>
        <vt:i4>5</vt:i4>
      </vt:variant>
      <vt:variant>
        <vt:lpwstr>http://b16а.ru/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Игорь</dc:creator>
  <cp:keywords/>
  <cp:lastModifiedBy>Kokorev, Ivan (DXC Luxoft)</cp:lastModifiedBy>
  <cp:revision>2</cp:revision>
  <cp:lastPrinted>2017-04-20T19:38:00Z</cp:lastPrinted>
  <dcterms:created xsi:type="dcterms:W3CDTF">2024-03-04T08:37:00Z</dcterms:created>
  <dcterms:modified xsi:type="dcterms:W3CDTF">2024-03-04T08:37:00Z</dcterms:modified>
</cp:coreProperties>
</file>